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r w:rsidRPr="00186909">
        <w:rPr>
          <w:sz w:val="24"/>
          <w:szCs w:val="24"/>
          <w:lang w:eastAsia="uk-UA"/>
        </w:rPr>
        <w:t>Люблинецької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1A8B0643" w:rsidR="00263A20" w:rsidRDefault="00263A20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FD53ED">
        <w:rPr>
          <w:b/>
          <w:color w:val="000000"/>
          <w:sz w:val="24"/>
          <w:szCs w:val="24"/>
          <w:lang w:eastAsia="uk-UA"/>
        </w:rPr>
        <w:t>019</w:t>
      </w:r>
      <w:r w:rsidR="005E566D">
        <w:rPr>
          <w:b/>
          <w:color w:val="000000"/>
          <w:sz w:val="24"/>
          <w:szCs w:val="24"/>
          <w:lang w:eastAsia="uk-UA"/>
        </w:rPr>
        <w:t>3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2C85A553" w14:textId="3AA4AC81" w:rsidR="00FD53ED" w:rsidRDefault="007E4A08" w:rsidP="00263A20">
      <w:pPr>
        <w:jc w:val="center"/>
        <w:rPr>
          <w:b/>
          <w:color w:val="000000"/>
          <w:u w:val="single"/>
          <w:lang w:eastAsia="uk-UA"/>
        </w:rPr>
      </w:pPr>
      <w:r w:rsidRPr="007E4A08">
        <w:rPr>
          <w:b/>
          <w:color w:val="000000"/>
          <w:u w:val="single"/>
          <w:lang w:eastAsia="uk-UA"/>
        </w:rPr>
        <w:t>Продовження строку дії паспорта прив’язки тимчасової споруди для провадження підприємницької діяльності</w:t>
      </w:r>
    </w:p>
    <w:p w14:paraId="2EE24DD7" w14:textId="77777777" w:rsidR="007E4A08" w:rsidRPr="00186909" w:rsidRDefault="007E4A08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>Центр надання адміністративних послуг «Центр дії» Люблинецької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Адміністратор ЦНАП/ Уповноважена особа структурного підрозділу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F8B5E0" w14:textId="77777777" w:rsidR="007E4A08" w:rsidRPr="007E4A08" w:rsidRDefault="007E4A08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</w:rPr>
            </w:pPr>
            <w:r w:rsidRPr="007E4A08">
              <w:rPr>
                <w:bCs/>
                <w:sz w:val="24"/>
                <w:szCs w:val="24"/>
              </w:rPr>
              <w:t>Прийняття рішення щодо</w:t>
            </w:r>
          </w:p>
          <w:p w14:paraId="3F6FD068" w14:textId="3C33C639" w:rsidR="00263A20" w:rsidRPr="003342C4" w:rsidRDefault="007E4A08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7E4A08">
              <w:rPr>
                <w:bCs/>
                <w:sz w:val="24"/>
                <w:szCs w:val="24"/>
              </w:rPr>
              <w:t>розгляду звернення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 ЦНАП/ 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4F87BCB3" w:rsidR="00263A20" w:rsidRPr="003342C4" w:rsidRDefault="00CB1BFD" w:rsidP="00CB1BF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CB1BFD">
              <w:rPr>
                <w:bCs/>
                <w:sz w:val="24"/>
                <w:szCs w:val="24"/>
              </w:rPr>
              <w:t>Підпис паспорта прив'язки ТС.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 ЦНАП/ 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1864AEA3" w:rsidR="00263A20" w:rsidRPr="003342C4" w:rsidRDefault="00CB1BFD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B1BFD">
              <w:rPr>
                <w:sz w:val="24"/>
                <w:szCs w:val="24"/>
              </w:rPr>
              <w:t>идача суб'єкту звернення/ законному представнику  паспорта прив'язки ТС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У день отримання результатів</w:t>
            </w:r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E3810"/>
    <w:rsid w:val="00BF1A5F"/>
    <w:rsid w:val="00C03CC0"/>
    <w:rsid w:val="00C10082"/>
    <w:rsid w:val="00C12E18"/>
    <w:rsid w:val="00C44900"/>
    <w:rsid w:val="00C60A1F"/>
    <w:rsid w:val="00C64C60"/>
    <w:rsid w:val="00C84008"/>
    <w:rsid w:val="00C947E3"/>
    <w:rsid w:val="00CA5CF0"/>
    <w:rsid w:val="00CB0A79"/>
    <w:rsid w:val="00CB1BFD"/>
    <w:rsid w:val="00CB2A10"/>
    <w:rsid w:val="00CF6842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2026-06-26T10:47:00Z</dcterms:created>
  <dcterms:modified xsi:type="dcterms:W3CDTF">2026-06-26T10:50:00Z</dcterms:modified>
</cp:coreProperties>
</file>