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3E2DAF74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036F4E">
        <w:rPr>
          <w:b/>
          <w:sz w:val="24"/>
          <w:szCs w:val="24"/>
          <w:lang w:eastAsia="uk-UA"/>
        </w:rPr>
        <w:t>259</w:t>
      </w:r>
      <w:r w:rsidR="003D2D8C">
        <w:rPr>
          <w:b/>
          <w:sz w:val="24"/>
          <w:szCs w:val="24"/>
          <w:lang w:eastAsia="uk-UA"/>
        </w:rPr>
        <w:t>8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0396F9C3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3D2D8C" w:rsidRPr="003D2D8C">
        <w:rPr>
          <w:b/>
          <w:bCs/>
          <w:sz w:val="24"/>
          <w:szCs w:val="24"/>
          <w:u w:val="single"/>
        </w:rPr>
        <w:t>ПРОДОВЖЕННЯ СТРОКУ ДІЇ ПОСВІДЧЕННЯ ОСОБИ З ІНВАЛІДНІСТЮ ВНАСЛІДОК ВІЙНИ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1815247C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036F4E">
              <w:rPr>
                <w:bCs/>
                <w:sz w:val="24"/>
                <w:szCs w:val="24"/>
                <w:lang w:eastAsia="ar-SA"/>
              </w:rPr>
              <w:t>5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36F4E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C2C8B"/>
    <w:rsid w:val="002F4C82"/>
    <w:rsid w:val="00331B23"/>
    <w:rsid w:val="00376588"/>
    <w:rsid w:val="003822C0"/>
    <w:rsid w:val="00387A04"/>
    <w:rsid w:val="003941D9"/>
    <w:rsid w:val="003A01D7"/>
    <w:rsid w:val="003D2D8C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B3FB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2026-06-23T05:53:00Z</dcterms:created>
  <dcterms:modified xsi:type="dcterms:W3CDTF">2026-06-23T05:53:00Z</dcterms:modified>
</cp:coreProperties>
</file>