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39D28" w14:textId="77777777" w:rsidR="00CD5B21" w:rsidRPr="00821C84" w:rsidRDefault="00CD5B21" w:rsidP="00CD5B21">
      <w:pPr>
        <w:ind w:left="6521" w:right="-143"/>
        <w:jc w:val="left"/>
        <w:rPr>
          <w:sz w:val="24"/>
          <w:szCs w:val="24"/>
          <w:lang w:eastAsia="uk-UA"/>
        </w:rPr>
      </w:pPr>
      <w:r w:rsidRPr="00821C84">
        <w:rPr>
          <w:sz w:val="24"/>
          <w:szCs w:val="24"/>
          <w:lang w:eastAsia="uk-UA"/>
        </w:rPr>
        <w:t>ЗАТВЕРДЖЕНО</w:t>
      </w:r>
    </w:p>
    <w:p w14:paraId="21D1026A" w14:textId="77777777" w:rsidR="00CD5B21" w:rsidRPr="00821C84" w:rsidRDefault="00CD5B21" w:rsidP="00CD5B21">
      <w:pPr>
        <w:ind w:left="6521" w:right="-143"/>
        <w:jc w:val="left"/>
        <w:rPr>
          <w:sz w:val="24"/>
          <w:szCs w:val="24"/>
          <w:lang w:eastAsia="uk-UA"/>
        </w:rPr>
      </w:pPr>
      <w:r w:rsidRPr="00821C84">
        <w:rPr>
          <w:sz w:val="24"/>
          <w:szCs w:val="24"/>
          <w:lang w:eastAsia="uk-UA"/>
        </w:rPr>
        <w:t>Рішення Виконавчого комітету</w:t>
      </w:r>
    </w:p>
    <w:p w14:paraId="6A567226" w14:textId="77777777" w:rsidR="00CD5B21" w:rsidRPr="00821C84" w:rsidRDefault="00CD5B21" w:rsidP="00CD5B21">
      <w:pPr>
        <w:ind w:left="6521" w:right="-143"/>
        <w:jc w:val="left"/>
        <w:rPr>
          <w:sz w:val="24"/>
          <w:szCs w:val="24"/>
          <w:lang w:val="en-US" w:eastAsia="uk-UA"/>
        </w:rPr>
      </w:pPr>
      <w:proofErr w:type="spellStart"/>
      <w:r w:rsidRPr="00821C84">
        <w:rPr>
          <w:sz w:val="24"/>
          <w:szCs w:val="24"/>
          <w:lang w:eastAsia="uk-UA"/>
        </w:rPr>
        <w:t>Люблинецької</w:t>
      </w:r>
      <w:proofErr w:type="spellEnd"/>
      <w:r w:rsidRPr="00821C84">
        <w:rPr>
          <w:sz w:val="24"/>
          <w:szCs w:val="24"/>
          <w:lang w:eastAsia="uk-UA"/>
        </w:rPr>
        <w:t xml:space="preserve"> селищної ради</w:t>
      </w:r>
    </w:p>
    <w:p w14:paraId="11660D40" w14:textId="77777777" w:rsidR="00CD5B21" w:rsidRDefault="00CD5B21" w:rsidP="00CD5B21">
      <w:pPr>
        <w:ind w:left="6521" w:right="-143"/>
        <w:jc w:val="left"/>
        <w:rPr>
          <w:sz w:val="24"/>
          <w:szCs w:val="24"/>
          <w:lang w:eastAsia="uk-UA"/>
        </w:rPr>
      </w:pPr>
      <w:r w:rsidRPr="00821C84">
        <w:rPr>
          <w:sz w:val="24"/>
          <w:szCs w:val="24"/>
          <w:lang w:eastAsia="uk-UA"/>
        </w:rPr>
        <w:t>Ковельського району Волинської області</w:t>
      </w:r>
    </w:p>
    <w:p w14:paraId="131703E1" w14:textId="7E167FC8" w:rsidR="00CD5B21" w:rsidRPr="002C2531" w:rsidRDefault="00CD5B21" w:rsidP="00CD5B21">
      <w:pPr>
        <w:ind w:left="6379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  </w:t>
      </w:r>
      <w:r w:rsidRPr="00821C84">
        <w:rPr>
          <w:sz w:val="24"/>
          <w:szCs w:val="24"/>
          <w:lang w:eastAsia="uk-UA"/>
        </w:rPr>
        <w:t>26.03.2026  № 5/4</w:t>
      </w:r>
    </w:p>
    <w:p w14:paraId="74FC87FB" w14:textId="77777777" w:rsidR="00CD5B21" w:rsidRPr="000B046B" w:rsidRDefault="00CD5B21" w:rsidP="00CD5B21">
      <w:pPr>
        <w:tabs>
          <w:tab w:val="left" w:pos="3945"/>
        </w:tabs>
        <w:ind w:right="140"/>
        <w:rPr>
          <w:sz w:val="24"/>
          <w:szCs w:val="24"/>
        </w:rPr>
      </w:pPr>
    </w:p>
    <w:p w14:paraId="16F99FB2" w14:textId="77777777" w:rsidR="00CD5B21" w:rsidRDefault="00CD5B21" w:rsidP="00CD5B21">
      <w:pPr>
        <w:jc w:val="center"/>
        <w:rPr>
          <w:b/>
          <w:sz w:val="24"/>
          <w:szCs w:val="24"/>
          <w:lang w:eastAsia="ru-RU"/>
        </w:rPr>
      </w:pPr>
      <w:r w:rsidRPr="002C2531">
        <w:rPr>
          <w:b/>
          <w:sz w:val="24"/>
          <w:szCs w:val="24"/>
          <w:lang w:eastAsia="ru-RU"/>
        </w:rPr>
        <w:t xml:space="preserve">ТЕХНОЛОГІЧНА КАРТКА </w:t>
      </w:r>
    </w:p>
    <w:p w14:paraId="01703EB8" w14:textId="77777777" w:rsidR="00CD5B21" w:rsidRDefault="00CD5B21" w:rsidP="00CD5B21">
      <w:pPr>
        <w:jc w:val="center"/>
        <w:rPr>
          <w:b/>
          <w:sz w:val="24"/>
          <w:szCs w:val="24"/>
          <w:lang w:eastAsia="ru-RU"/>
        </w:rPr>
      </w:pPr>
      <w:r w:rsidRPr="002C2531">
        <w:rPr>
          <w:b/>
          <w:sz w:val="24"/>
          <w:szCs w:val="24"/>
          <w:lang w:eastAsia="ru-RU"/>
        </w:rPr>
        <w:t>АДМІНІСТРАТИВНОЇ ПОСЛУГИ</w:t>
      </w:r>
    </w:p>
    <w:p w14:paraId="4A22BE28" w14:textId="76AF2929" w:rsidR="00CD5B21" w:rsidRPr="002C2531" w:rsidRDefault="00CD5B21" w:rsidP="00CD5B21">
      <w:pPr>
        <w:jc w:val="center"/>
        <w:rPr>
          <w:b/>
          <w:sz w:val="24"/>
          <w:szCs w:val="24"/>
          <w:lang w:eastAsia="ru-RU"/>
        </w:rPr>
      </w:pPr>
      <w:r w:rsidRPr="000B046B">
        <w:rPr>
          <w:b/>
          <w:sz w:val="24"/>
          <w:szCs w:val="24"/>
          <w:lang w:eastAsia="uk-UA"/>
        </w:rPr>
        <w:t>(ідентифікатор послуги 0</w:t>
      </w:r>
      <w:r w:rsidR="000572E4">
        <w:rPr>
          <w:b/>
          <w:sz w:val="24"/>
          <w:szCs w:val="24"/>
          <w:lang w:val="en-US" w:eastAsia="uk-UA"/>
        </w:rPr>
        <w:t>017</w:t>
      </w:r>
      <w:r w:rsidR="005C314F">
        <w:rPr>
          <w:b/>
          <w:sz w:val="24"/>
          <w:szCs w:val="24"/>
          <w:lang w:val="en-US" w:eastAsia="uk-UA"/>
        </w:rPr>
        <w:t>0</w:t>
      </w:r>
      <w:r w:rsidRPr="000B046B">
        <w:rPr>
          <w:b/>
          <w:sz w:val="24"/>
          <w:szCs w:val="24"/>
          <w:lang w:eastAsia="uk-UA"/>
        </w:rPr>
        <w:t>)</w:t>
      </w:r>
      <w:r w:rsidRPr="002C2531">
        <w:rPr>
          <w:b/>
          <w:sz w:val="24"/>
          <w:szCs w:val="24"/>
          <w:lang w:eastAsia="ru-RU"/>
        </w:rPr>
        <w:t xml:space="preserve"> </w:t>
      </w:r>
    </w:p>
    <w:p w14:paraId="31E5EFE8" w14:textId="77777777" w:rsidR="00CD5B21" w:rsidRPr="002C2531" w:rsidRDefault="00CD5B21" w:rsidP="00CD5B21">
      <w:pPr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5D316162" w14:textId="1109DD9C" w:rsidR="00CD5B21" w:rsidRPr="000B046B" w:rsidRDefault="00CD5B21" w:rsidP="00CD5B21">
      <w:pPr>
        <w:tabs>
          <w:tab w:val="left" w:pos="3969"/>
        </w:tabs>
        <w:jc w:val="center"/>
        <w:rPr>
          <w:b/>
          <w:sz w:val="24"/>
          <w:szCs w:val="24"/>
          <w:u w:val="single"/>
        </w:rPr>
      </w:pPr>
      <w:r w:rsidRPr="000B046B">
        <w:rPr>
          <w:b/>
          <w:sz w:val="24"/>
          <w:szCs w:val="24"/>
          <w:u w:val="single"/>
        </w:rPr>
        <w:t>«</w:t>
      </w:r>
      <w:r w:rsidR="005C314F" w:rsidRPr="005C314F">
        <w:rPr>
          <w:b/>
          <w:bCs/>
          <w:sz w:val="24"/>
          <w:szCs w:val="24"/>
          <w:u w:val="single"/>
        </w:rPr>
        <w:t>Призначення компенсацій та допомоги дітям, які потерпіли від Чорнобильської катастрофи, дітям з інвалідністю, інвалідність яких пов’язана з Чорнобильською катастрофою, та їхнім батькам</w:t>
      </w:r>
      <w:r w:rsidRPr="000B046B">
        <w:rPr>
          <w:b/>
          <w:bCs/>
          <w:sz w:val="24"/>
          <w:szCs w:val="24"/>
          <w:u w:val="single"/>
        </w:rPr>
        <w:t>»</w:t>
      </w:r>
    </w:p>
    <w:p w14:paraId="4A71DF17" w14:textId="77777777" w:rsidR="00CD5B21" w:rsidRPr="000B046B" w:rsidRDefault="00CD5B21" w:rsidP="00CD5B21">
      <w:pPr>
        <w:ind w:right="140"/>
        <w:rPr>
          <w:b/>
          <w:bCs/>
          <w:color w:val="000000"/>
          <w:sz w:val="24"/>
          <w:szCs w:val="24"/>
          <w:lang w:eastAsia="ru-RU"/>
        </w:rPr>
      </w:pPr>
    </w:p>
    <w:p w14:paraId="0D88642E" w14:textId="77777777" w:rsidR="00CD5B21" w:rsidRPr="000B046B" w:rsidRDefault="00CD5B21" w:rsidP="00CD5B21">
      <w:pPr>
        <w:ind w:right="140"/>
        <w:jc w:val="center"/>
        <w:rPr>
          <w:sz w:val="24"/>
          <w:szCs w:val="24"/>
        </w:rPr>
      </w:pPr>
      <w:r w:rsidRPr="000B046B">
        <w:rPr>
          <w:b/>
          <w:color w:val="000000"/>
          <w:sz w:val="24"/>
          <w:szCs w:val="24"/>
          <w:u w:val="single"/>
          <w:lang w:eastAsia="ru-RU"/>
        </w:rPr>
        <w:t xml:space="preserve">Центр надання адміністративних послуг «Центр дії» </w:t>
      </w:r>
      <w:proofErr w:type="spellStart"/>
      <w:r w:rsidRPr="000B046B">
        <w:rPr>
          <w:b/>
          <w:color w:val="000000"/>
          <w:sz w:val="24"/>
          <w:szCs w:val="24"/>
          <w:u w:val="single"/>
          <w:lang w:eastAsia="ru-RU"/>
        </w:rPr>
        <w:t>Люблинецької</w:t>
      </w:r>
      <w:proofErr w:type="spellEnd"/>
      <w:r w:rsidRPr="000B046B">
        <w:rPr>
          <w:b/>
          <w:color w:val="000000"/>
          <w:sz w:val="24"/>
          <w:szCs w:val="24"/>
          <w:u w:val="single"/>
          <w:lang w:eastAsia="ru-RU"/>
        </w:rPr>
        <w:t xml:space="preserve"> селищної ради</w:t>
      </w:r>
      <w:r w:rsidRPr="000B046B">
        <w:rPr>
          <w:sz w:val="24"/>
          <w:szCs w:val="24"/>
        </w:rPr>
        <w:t xml:space="preserve"> (найменування суб’єкта надання адміністративної послуги )</w:t>
      </w:r>
    </w:p>
    <w:p w14:paraId="4477DEA0" w14:textId="77777777" w:rsidR="00CD5B21" w:rsidRPr="000B046B" w:rsidRDefault="00CD5B21" w:rsidP="00CD5B21">
      <w:pPr>
        <w:ind w:right="140"/>
        <w:jc w:val="center"/>
        <w:rPr>
          <w:sz w:val="24"/>
          <w:szCs w:val="24"/>
        </w:rPr>
      </w:pPr>
    </w:p>
    <w:tbl>
      <w:tblPr>
        <w:tblW w:w="985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"/>
        <w:gridCol w:w="3087"/>
        <w:gridCol w:w="3046"/>
        <w:gridCol w:w="1346"/>
        <w:gridCol w:w="1717"/>
      </w:tblGrid>
      <w:tr w:rsidR="00CD5B21" w:rsidRPr="000B046B" w14:paraId="2D03523A" w14:textId="77777777" w:rsidTr="00976F92">
        <w:tc>
          <w:tcPr>
            <w:tcW w:w="658" w:type="dxa"/>
          </w:tcPr>
          <w:p w14:paraId="45A47684" w14:textId="77777777" w:rsidR="00CD5B21" w:rsidRPr="000B046B" w:rsidRDefault="00CD5B21" w:rsidP="00976F92">
            <w:pPr>
              <w:ind w:right="140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№</w:t>
            </w:r>
          </w:p>
          <w:p w14:paraId="5163905A" w14:textId="77777777" w:rsidR="00CD5B21" w:rsidRPr="000B046B" w:rsidRDefault="00CD5B21" w:rsidP="00976F92">
            <w:pPr>
              <w:ind w:right="140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з/п</w:t>
            </w:r>
          </w:p>
        </w:tc>
        <w:tc>
          <w:tcPr>
            <w:tcW w:w="3087" w:type="dxa"/>
          </w:tcPr>
          <w:p w14:paraId="73A5A3D6" w14:textId="77777777" w:rsidR="00CD5B21" w:rsidRPr="000B046B" w:rsidRDefault="00CD5B21" w:rsidP="00976F92">
            <w:pPr>
              <w:ind w:right="140"/>
              <w:rPr>
                <w:b/>
                <w:bCs/>
                <w:sz w:val="24"/>
                <w:szCs w:val="24"/>
              </w:rPr>
            </w:pPr>
          </w:p>
          <w:p w14:paraId="348B2C19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Етапи послуги</w:t>
            </w:r>
          </w:p>
        </w:tc>
        <w:tc>
          <w:tcPr>
            <w:tcW w:w="3046" w:type="dxa"/>
          </w:tcPr>
          <w:p w14:paraId="5A278F86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Відповідальна посадова особа структурний підрозділ</w:t>
            </w:r>
          </w:p>
        </w:tc>
        <w:tc>
          <w:tcPr>
            <w:tcW w:w="1346" w:type="dxa"/>
          </w:tcPr>
          <w:p w14:paraId="3AB9FCB8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Дія</w:t>
            </w:r>
          </w:p>
          <w:p w14:paraId="0C20EE0C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(В,У,П,З)</w:t>
            </w:r>
          </w:p>
        </w:tc>
        <w:tc>
          <w:tcPr>
            <w:tcW w:w="1717" w:type="dxa"/>
          </w:tcPr>
          <w:p w14:paraId="6658F59C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Термін виконання</w:t>
            </w:r>
          </w:p>
          <w:p w14:paraId="7DD344CC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(днів)</w:t>
            </w:r>
          </w:p>
        </w:tc>
      </w:tr>
      <w:tr w:rsidR="00CD5B21" w:rsidRPr="000B046B" w14:paraId="0B1E64D7" w14:textId="77777777" w:rsidTr="00976F92">
        <w:tc>
          <w:tcPr>
            <w:tcW w:w="658" w:type="dxa"/>
          </w:tcPr>
          <w:p w14:paraId="73764852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087" w:type="dxa"/>
          </w:tcPr>
          <w:p w14:paraId="1BC1560C" w14:textId="77777777" w:rsidR="00CD5B21" w:rsidRPr="000B046B" w:rsidRDefault="00CD5B21" w:rsidP="00976F92">
            <w:pPr>
              <w:jc w:val="left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Прийом та перевірка повноти пакету документів</w:t>
            </w:r>
          </w:p>
        </w:tc>
        <w:tc>
          <w:tcPr>
            <w:tcW w:w="3046" w:type="dxa"/>
          </w:tcPr>
          <w:p w14:paraId="630EBF55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А</w:t>
            </w:r>
            <w:r w:rsidRPr="002C2531">
              <w:rPr>
                <w:bCs/>
                <w:sz w:val="24"/>
                <w:szCs w:val="24"/>
                <w:lang w:eastAsia="ru-RU"/>
              </w:rPr>
              <w:t>дміністратор ЦНАП</w:t>
            </w:r>
          </w:p>
        </w:tc>
        <w:tc>
          <w:tcPr>
            <w:tcW w:w="1346" w:type="dxa"/>
          </w:tcPr>
          <w:p w14:paraId="47CF09D4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1717" w:type="dxa"/>
          </w:tcPr>
          <w:p w14:paraId="6CB8DDB5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20 хв.</w:t>
            </w:r>
          </w:p>
        </w:tc>
      </w:tr>
      <w:tr w:rsidR="00CD5B21" w:rsidRPr="000B046B" w14:paraId="372C7991" w14:textId="77777777" w:rsidTr="00976F92">
        <w:tc>
          <w:tcPr>
            <w:tcW w:w="658" w:type="dxa"/>
          </w:tcPr>
          <w:p w14:paraId="280F37CA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087" w:type="dxa"/>
            <w:vAlign w:val="center"/>
          </w:tcPr>
          <w:p w14:paraId="6ADC1640" w14:textId="7945902D" w:rsidR="00CD5B21" w:rsidRPr="000B046B" w:rsidRDefault="00BA406F" w:rsidP="00976F92">
            <w:pPr>
              <w:ind w:right="140"/>
              <w:jc w:val="left"/>
              <w:rPr>
                <w:bCs/>
                <w:sz w:val="24"/>
                <w:szCs w:val="24"/>
              </w:rPr>
            </w:pPr>
            <w:r w:rsidRPr="00BA406F">
              <w:rPr>
                <w:bCs/>
                <w:sz w:val="24"/>
                <w:szCs w:val="24"/>
              </w:rPr>
              <w:t>Формування справи, занесення даних до ПК    ’’Соціальна громада’’</w:t>
            </w:r>
          </w:p>
        </w:tc>
        <w:tc>
          <w:tcPr>
            <w:tcW w:w="3046" w:type="dxa"/>
          </w:tcPr>
          <w:p w14:paraId="184E753C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А</w:t>
            </w:r>
            <w:r w:rsidRPr="002C2531">
              <w:rPr>
                <w:bCs/>
                <w:sz w:val="24"/>
                <w:szCs w:val="24"/>
                <w:lang w:eastAsia="ru-RU"/>
              </w:rPr>
              <w:t>дміністратор ЦНАП</w:t>
            </w:r>
          </w:p>
        </w:tc>
        <w:tc>
          <w:tcPr>
            <w:tcW w:w="1346" w:type="dxa"/>
            <w:vAlign w:val="center"/>
          </w:tcPr>
          <w:p w14:paraId="14F44C80" w14:textId="77777777" w:rsidR="00CD5B21" w:rsidRPr="000B046B" w:rsidRDefault="00CD5B21" w:rsidP="00976F92">
            <w:pPr>
              <w:ind w:right="140"/>
              <w:jc w:val="center"/>
              <w:rPr>
                <w:sz w:val="24"/>
                <w:szCs w:val="24"/>
              </w:rPr>
            </w:pPr>
            <w:r w:rsidRPr="000B046B">
              <w:rPr>
                <w:sz w:val="24"/>
                <w:szCs w:val="24"/>
              </w:rPr>
              <w:t>В</w:t>
            </w:r>
          </w:p>
        </w:tc>
        <w:tc>
          <w:tcPr>
            <w:tcW w:w="1717" w:type="dxa"/>
            <w:vAlign w:val="center"/>
          </w:tcPr>
          <w:p w14:paraId="7B278BD6" w14:textId="77777777" w:rsidR="00CD5B21" w:rsidRPr="000B046B" w:rsidRDefault="00CD5B21" w:rsidP="00976F92">
            <w:pPr>
              <w:ind w:right="140"/>
              <w:jc w:val="center"/>
              <w:rPr>
                <w:sz w:val="24"/>
                <w:szCs w:val="24"/>
              </w:rPr>
            </w:pPr>
            <w:r w:rsidRPr="000B046B">
              <w:rPr>
                <w:sz w:val="24"/>
                <w:szCs w:val="24"/>
              </w:rPr>
              <w:t>30 хв.</w:t>
            </w:r>
          </w:p>
        </w:tc>
      </w:tr>
      <w:tr w:rsidR="00CD5B21" w:rsidRPr="000B046B" w14:paraId="31C7E298" w14:textId="77777777" w:rsidTr="00976F92">
        <w:tc>
          <w:tcPr>
            <w:tcW w:w="658" w:type="dxa"/>
          </w:tcPr>
          <w:p w14:paraId="40408E03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3087" w:type="dxa"/>
          </w:tcPr>
          <w:p w14:paraId="0794D6DF" w14:textId="77777777" w:rsidR="00CD5B21" w:rsidRPr="000B046B" w:rsidRDefault="00CD5B21" w:rsidP="00976F92">
            <w:pPr>
              <w:ind w:right="74"/>
              <w:jc w:val="left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Реєстрація заяви у журналі прийому заяв</w:t>
            </w:r>
          </w:p>
        </w:tc>
        <w:tc>
          <w:tcPr>
            <w:tcW w:w="3046" w:type="dxa"/>
          </w:tcPr>
          <w:p w14:paraId="7403CAF4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А</w:t>
            </w:r>
            <w:r w:rsidRPr="002C2531">
              <w:rPr>
                <w:bCs/>
                <w:sz w:val="24"/>
                <w:szCs w:val="24"/>
                <w:lang w:eastAsia="ru-RU"/>
              </w:rPr>
              <w:t>дміністратор ЦНАП</w:t>
            </w:r>
          </w:p>
        </w:tc>
        <w:tc>
          <w:tcPr>
            <w:tcW w:w="1346" w:type="dxa"/>
          </w:tcPr>
          <w:p w14:paraId="508DD758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1717" w:type="dxa"/>
          </w:tcPr>
          <w:p w14:paraId="6C8B299A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5 хв.</w:t>
            </w:r>
          </w:p>
        </w:tc>
      </w:tr>
      <w:tr w:rsidR="00CD5B21" w:rsidRPr="000B046B" w14:paraId="471DECBB" w14:textId="77777777" w:rsidTr="00D2257A">
        <w:trPr>
          <w:trHeight w:val="847"/>
        </w:trPr>
        <w:tc>
          <w:tcPr>
            <w:tcW w:w="658" w:type="dxa"/>
          </w:tcPr>
          <w:p w14:paraId="5C4CBF8D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3087" w:type="dxa"/>
          </w:tcPr>
          <w:p w14:paraId="075D785E" w14:textId="77777777" w:rsidR="00CD5B21" w:rsidRPr="000B046B" w:rsidRDefault="00CD5B21" w:rsidP="00976F92">
            <w:pPr>
              <w:ind w:right="140"/>
              <w:jc w:val="left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Формування справи та занесення до реєстру передачі</w:t>
            </w:r>
          </w:p>
        </w:tc>
        <w:tc>
          <w:tcPr>
            <w:tcW w:w="3046" w:type="dxa"/>
          </w:tcPr>
          <w:p w14:paraId="27DF5018" w14:textId="77777777" w:rsidR="00CD5B21" w:rsidRPr="000B046B" w:rsidRDefault="00CD5B21" w:rsidP="00976F92">
            <w:pPr>
              <w:ind w:right="140"/>
              <w:rPr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Адміністратор ЦНАП</w:t>
            </w:r>
          </w:p>
        </w:tc>
        <w:tc>
          <w:tcPr>
            <w:tcW w:w="1346" w:type="dxa"/>
          </w:tcPr>
          <w:p w14:paraId="3D10670F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В</w:t>
            </w:r>
          </w:p>
          <w:p w14:paraId="394E8916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</w:p>
          <w:p w14:paraId="14EDD448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</w:p>
          <w:p w14:paraId="02F585FB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17" w:type="dxa"/>
          </w:tcPr>
          <w:p w14:paraId="2021AE06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5 хв.</w:t>
            </w:r>
          </w:p>
        </w:tc>
      </w:tr>
      <w:tr w:rsidR="00CD5B21" w:rsidRPr="000B046B" w14:paraId="7C1B93C4" w14:textId="77777777" w:rsidTr="00976F92">
        <w:tc>
          <w:tcPr>
            <w:tcW w:w="658" w:type="dxa"/>
          </w:tcPr>
          <w:p w14:paraId="620F9687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3087" w:type="dxa"/>
          </w:tcPr>
          <w:p w14:paraId="0B0E95A8" w14:textId="77777777" w:rsidR="00CD5B21" w:rsidRPr="00313C10" w:rsidRDefault="00CD5B21" w:rsidP="00976F92">
            <w:pPr>
              <w:ind w:right="140"/>
              <w:jc w:val="left"/>
              <w:rPr>
                <w:bCs/>
                <w:sz w:val="24"/>
                <w:szCs w:val="24"/>
              </w:rPr>
            </w:pPr>
            <w:r w:rsidRPr="00313C10">
              <w:rPr>
                <w:bCs/>
                <w:sz w:val="24"/>
                <w:szCs w:val="24"/>
              </w:rPr>
              <w:t>Передача опрацьованих справ(паперових) на призначення та погодження до ПФУ</w:t>
            </w:r>
          </w:p>
        </w:tc>
        <w:tc>
          <w:tcPr>
            <w:tcW w:w="3046" w:type="dxa"/>
          </w:tcPr>
          <w:p w14:paraId="499014FD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А</w:t>
            </w:r>
            <w:r w:rsidRPr="002C2531">
              <w:rPr>
                <w:bCs/>
                <w:sz w:val="24"/>
                <w:szCs w:val="24"/>
                <w:lang w:eastAsia="ru-RU"/>
              </w:rPr>
              <w:t>дміністратор ЦНАП</w:t>
            </w:r>
          </w:p>
        </w:tc>
        <w:tc>
          <w:tcPr>
            <w:tcW w:w="1346" w:type="dxa"/>
          </w:tcPr>
          <w:p w14:paraId="37820846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1717" w:type="dxa"/>
          </w:tcPr>
          <w:p w14:paraId="12844185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 xml:space="preserve">     Протягом</w:t>
            </w:r>
          </w:p>
          <w:p w14:paraId="76D247DB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 xml:space="preserve">       14 днів</w:t>
            </w:r>
          </w:p>
        </w:tc>
      </w:tr>
      <w:tr w:rsidR="00CD5B21" w:rsidRPr="000B046B" w14:paraId="2C7FCF08" w14:textId="77777777" w:rsidTr="00976F92">
        <w:tc>
          <w:tcPr>
            <w:tcW w:w="658" w:type="dxa"/>
          </w:tcPr>
          <w:p w14:paraId="4900C61B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3087" w:type="dxa"/>
          </w:tcPr>
          <w:p w14:paraId="3DBCD60C" w14:textId="77777777" w:rsidR="00CD5B21" w:rsidRPr="000B046B" w:rsidRDefault="00CD5B21" w:rsidP="00976F92">
            <w:pPr>
              <w:ind w:right="140"/>
              <w:jc w:val="left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Отримання рішення про призначення(відмову)</w:t>
            </w:r>
          </w:p>
        </w:tc>
        <w:tc>
          <w:tcPr>
            <w:tcW w:w="3046" w:type="dxa"/>
          </w:tcPr>
          <w:p w14:paraId="106C54D7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А</w:t>
            </w:r>
            <w:r w:rsidRPr="002C2531">
              <w:rPr>
                <w:bCs/>
                <w:sz w:val="24"/>
                <w:szCs w:val="24"/>
                <w:lang w:eastAsia="ru-RU"/>
              </w:rPr>
              <w:t>дміністратор ЦНАП</w:t>
            </w:r>
          </w:p>
        </w:tc>
        <w:tc>
          <w:tcPr>
            <w:tcW w:w="1346" w:type="dxa"/>
          </w:tcPr>
          <w:p w14:paraId="26FF84B6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1717" w:type="dxa"/>
          </w:tcPr>
          <w:p w14:paraId="33931455" w14:textId="2CAF46A7" w:rsidR="00CD5B21" w:rsidRPr="000B046B" w:rsidRDefault="000508DA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508DA">
              <w:rPr>
                <w:bCs/>
                <w:sz w:val="24"/>
                <w:szCs w:val="24"/>
              </w:rPr>
              <w:t>10днів</w:t>
            </w:r>
          </w:p>
        </w:tc>
      </w:tr>
      <w:tr w:rsidR="007D2A5F" w:rsidRPr="000B046B" w14:paraId="7AB3618F" w14:textId="77777777" w:rsidTr="00976F92">
        <w:tc>
          <w:tcPr>
            <w:tcW w:w="8137" w:type="dxa"/>
            <w:gridSpan w:val="4"/>
          </w:tcPr>
          <w:p w14:paraId="3E362AB1" w14:textId="77777777" w:rsidR="007D2A5F" w:rsidRPr="000B046B" w:rsidRDefault="007D2A5F" w:rsidP="007D2A5F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Загальна кількість днів надання послуги</w:t>
            </w:r>
          </w:p>
        </w:tc>
        <w:tc>
          <w:tcPr>
            <w:tcW w:w="1717" w:type="dxa"/>
          </w:tcPr>
          <w:p w14:paraId="3F109866" w14:textId="138CA548" w:rsidR="007D2A5F" w:rsidRPr="007D2A5F" w:rsidRDefault="000508DA" w:rsidP="007D2A5F">
            <w:pPr>
              <w:ind w:right="140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     </w:t>
            </w:r>
            <w:r w:rsidRPr="000508DA">
              <w:rPr>
                <w:sz w:val="24"/>
                <w:szCs w:val="24"/>
              </w:rPr>
              <w:t>10днів</w:t>
            </w:r>
          </w:p>
        </w:tc>
      </w:tr>
      <w:tr w:rsidR="007D2A5F" w:rsidRPr="000B046B" w14:paraId="26FAABFE" w14:textId="77777777" w:rsidTr="00976F92">
        <w:tc>
          <w:tcPr>
            <w:tcW w:w="8137" w:type="dxa"/>
            <w:gridSpan w:val="4"/>
          </w:tcPr>
          <w:p w14:paraId="4EB2A95A" w14:textId="77777777" w:rsidR="007D2A5F" w:rsidRPr="000B046B" w:rsidRDefault="007D2A5F" w:rsidP="007D2A5F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Загальна кількість днів (передбачена законодавством )</w:t>
            </w:r>
          </w:p>
        </w:tc>
        <w:tc>
          <w:tcPr>
            <w:tcW w:w="1717" w:type="dxa"/>
          </w:tcPr>
          <w:p w14:paraId="3717CC05" w14:textId="4DE4DD83" w:rsidR="007D2A5F" w:rsidRPr="007D2A5F" w:rsidRDefault="007D2A5F" w:rsidP="007D2A5F">
            <w:pPr>
              <w:ind w:right="140"/>
              <w:rPr>
                <w:bCs/>
                <w:sz w:val="24"/>
                <w:szCs w:val="24"/>
              </w:rPr>
            </w:pPr>
            <w:r w:rsidRPr="007D2A5F">
              <w:rPr>
                <w:sz w:val="24"/>
                <w:szCs w:val="24"/>
              </w:rPr>
              <w:t xml:space="preserve">     </w:t>
            </w:r>
            <w:r w:rsidR="000508DA" w:rsidRPr="000508DA">
              <w:rPr>
                <w:sz w:val="24"/>
                <w:szCs w:val="24"/>
              </w:rPr>
              <w:t>10днів</w:t>
            </w:r>
          </w:p>
        </w:tc>
      </w:tr>
    </w:tbl>
    <w:p w14:paraId="79A4F062" w14:textId="77777777" w:rsidR="00CD5B21" w:rsidRPr="000B046B" w:rsidRDefault="00CD5B21" w:rsidP="00CD5B21">
      <w:pPr>
        <w:ind w:right="140"/>
        <w:rPr>
          <w:rFonts w:ascii="Verdana" w:hAnsi="Verdana" w:cs="Verdana"/>
          <w:b/>
          <w:bCs/>
          <w:sz w:val="24"/>
          <w:szCs w:val="24"/>
        </w:rPr>
      </w:pPr>
    </w:p>
    <w:p w14:paraId="47A6D9E2" w14:textId="77777777" w:rsidR="00CD5B21" w:rsidRPr="000B046B" w:rsidRDefault="00CD5B21" w:rsidP="00CD5B21">
      <w:pPr>
        <w:ind w:right="140"/>
        <w:rPr>
          <w:sz w:val="24"/>
          <w:szCs w:val="24"/>
        </w:rPr>
      </w:pPr>
      <w:r w:rsidRPr="000B046B">
        <w:rPr>
          <w:sz w:val="24"/>
          <w:szCs w:val="24"/>
        </w:rPr>
        <w:t>Умовні позначки: В – виконує; У – бере участь; П – погоджує; З – затверджує</w:t>
      </w:r>
    </w:p>
    <w:p w14:paraId="67019DB9" w14:textId="77777777" w:rsidR="00CD5B21" w:rsidRPr="000B046B" w:rsidRDefault="00CD5B21" w:rsidP="00CD5B21">
      <w:pPr>
        <w:ind w:right="140"/>
        <w:rPr>
          <w:b/>
          <w:sz w:val="24"/>
          <w:szCs w:val="24"/>
        </w:rPr>
      </w:pPr>
      <w:r w:rsidRPr="000B046B">
        <w:rPr>
          <w:sz w:val="24"/>
          <w:szCs w:val="24"/>
        </w:rPr>
        <w:t>Порядок оскарження результату надання послуги: оскаржується у судовому порядку</w:t>
      </w:r>
    </w:p>
    <w:p w14:paraId="440CAE41" w14:textId="77777777" w:rsidR="00CD5B21" w:rsidRPr="000B046B" w:rsidRDefault="00CD5B21" w:rsidP="00CD5B21">
      <w:pPr>
        <w:rPr>
          <w:sz w:val="24"/>
          <w:szCs w:val="24"/>
        </w:rPr>
      </w:pPr>
    </w:p>
    <w:sectPr w:rsidR="00CD5B21" w:rsidRPr="000B04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13E7E"/>
    <w:multiLevelType w:val="multilevel"/>
    <w:tmpl w:val="4ABEF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8D5890"/>
    <w:multiLevelType w:val="multilevel"/>
    <w:tmpl w:val="B0FC4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2198415">
    <w:abstractNumId w:val="1"/>
  </w:num>
  <w:num w:numId="2" w16cid:durableId="1376156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8EB"/>
    <w:rsid w:val="00022A21"/>
    <w:rsid w:val="000508DA"/>
    <w:rsid w:val="000561A2"/>
    <w:rsid w:val="000572E4"/>
    <w:rsid w:val="000613A3"/>
    <w:rsid w:val="000821B9"/>
    <w:rsid w:val="000C4125"/>
    <w:rsid w:val="00104EB7"/>
    <w:rsid w:val="00120D8E"/>
    <w:rsid w:val="00140397"/>
    <w:rsid w:val="001F6FF8"/>
    <w:rsid w:val="00260509"/>
    <w:rsid w:val="002745DE"/>
    <w:rsid w:val="002C2C8B"/>
    <w:rsid w:val="002F4C82"/>
    <w:rsid w:val="00376588"/>
    <w:rsid w:val="003822C0"/>
    <w:rsid w:val="00387A04"/>
    <w:rsid w:val="003941D9"/>
    <w:rsid w:val="003A01D7"/>
    <w:rsid w:val="003F2E98"/>
    <w:rsid w:val="00462422"/>
    <w:rsid w:val="0046243A"/>
    <w:rsid w:val="00464974"/>
    <w:rsid w:val="0049784F"/>
    <w:rsid w:val="00552825"/>
    <w:rsid w:val="00562810"/>
    <w:rsid w:val="00583488"/>
    <w:rsid w:val="005A64E3"/>
    <w:rsid w:val="005B0906"/>
    <w:rsid w:val="005C314F"/>
    <w:rsid w:val="005D4B8D"/>
    <w:rsid w:val="005D6496"/>
    <w:rsid w:val="00600971"/>
    <w:rsid w:val="006022C8"/>
    <w:rsid w:val="00642F58"/>
    <w:rsid w:val="006B0E94"/>
    <w:rsid w:val="006B14B5"/>
    <w:rsid w:val="006C2C8E"/>
    <w:rsid w:val="006D1AF2"/>
    <w:rsid w:val="006E0B52"/>
    <w:rsid w:val="006E4341"/>
    <w:rsid w:val="006E4C57"/>
    <w:rsid w:val="0075419D"/>
    <w:rsid w:val="00767512"/>
    <w:rsid w:val="007864C6"/>
    <w:rsid w:val="007C6EDB"/>
    <w:rsid w:val="007D1918"/>
    <w:rsid w:val="007D234F"/>
    <w:rsid w:val="007D2A5F"/>
    <w:rsid w:val="007F149F"/>
    <w:rsid w:val="0086496F"/>
    <w:rsid w:val="00884376"/>
    <w:rsid w:val="008F7495"/>
    <w:rsid w:val="00903EAB"/>
    <w:rsid w:val="009623A3"/>
    <w:rsid w:val="009C2D14"/>
    <w:rsid w:val="009E7F2E"/>
    <w:rsid w:val="00A01548"/>
    <w:rsid w:val="00A016CD"/>
    <w:rsid w:val="00A25ED5"/>
    <w:rsid w:val="00A76942"/>
    <w:rsid w:val="00AE6865"/>
    <w:rsid w:val="00AF4B16"/>
    <w:rsid w:val="00B618EB"/>
    <w:rsid w:val="00B63F5A"/>
    <w:rsid w:val="00BA406F"/>
    <w:rsid w:val="00BB2A44"/>
    <w:rsid w:val="00BF05D1"/>
    <w:rsid w:val="00C12E18"/>
    <w:rsid w:val="00C7571E"/>
    <w:rsid w:val="00C84008"/>
    <w:rsid w:val="00CA5CF0"/>
    <w:rsid w:val="00CB2A10"/>
    <w:rsid w:val="00CD5B21"/>
    <w:rsid w:val="00D0405D"/>
    <w:rsid w:val="00D13002"/>
    <w:rsid w:val="00D17B40"/>
    <w:rsid w:val="00D2257A"/>
    <w:rsid w:val="00D86263"/>
    <w:rsid w:val="00D9694F"/>
    <w:rsid w:val="00DC284C"/>
    <w:rsid w:val="00E47E6D"/>
    <w:rsid w:val="00E95CF1"/>
    <w:rsid w:val="00EA1643"/>
    <w:rsid w:val="00EC39B5"/>
    <w:rsid w:val="00EC41CC"/>
    <w:rsid w:val="00EF4BEE"/>
    <w:rsid w:val="00F37EE0"/>
    <w:rsid w:val="00F451A5"/>
    <w:rsid w:val="00F72DE7"/>
    <w:rsid w:val="00F8592C"/>
    <w:rsid w:val="00FA1079"/>
    <w:rsid w:val="00FC130F"/>
    <w:rsid w:val="00FF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E8BAF"/>
  <w15:chartTrackingRefBased/>
  <w15:docId w15:val="{21A733FC-A94E-464A-9317-FA1EAA9C2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5ED5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618EB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18EB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18EB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18EB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18EB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18EB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18EB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18EB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18EB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18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618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618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618E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618E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618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618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618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618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618EB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B618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18EB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B618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18E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B618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18EB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B618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18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B618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18EB"/>
    <w:rPr>
      <w:b/>
      <w:bCs/>
      <w:smallCaps/>
      <w:color w:val="2F5496" w:themeColor="accent1" w:themeShade="BF"/>
      <w:spacing w:val="5"/>
    </w:rPr>
  </w:style>
  <w:style w:type="numbering" w:customStyle="1" w:styleId="11">
    <w:name w:val="Немає списку1"/>
    <w:next w:val="a2"/>
    <w:uiPriority w:val="99"/>
    <w:semiHidden/>
    <w:unhideWhenUsed/>
    <w:rsid w:val="00EC41CC"/>
  </w:style>
  <w:style w:type="paragraph" w:customStyle="1" w:styleId="msonormal0">
    <w:name w:val="msonormal"/>
    <w:basedOn w:val="a"/>
    <w:rsid w:val="00EC41CC"/>
    <w:pPr>
      <w:spacing w:before="100" w:beforeAutospacing="1" w:after="100" w:afterAutospacing="1"/>
    </w:pPr>
    <w:rPr>
      <w:lang w:eastAsia="uk-UA"/>
    </w:rPr>
  </w:style>
  <w:style w:type="paragraph" w:styleId="ae">
    <w:name w:val="Normal (Web)"/>
    <w:basedOn w:val="a"/>
    <w:uiPriority w:val="99"/>
    <w:semiHidden/>
    <w:unhideWhenUsed/>
    <w:rsid w:val="0075419D"/>
    <w:pPr>
      <w:spacing w:before="100" w:beforeAutospacing="1" w:after="100" w:afterAutospacing="1"/>
    </w:pPr>
    <w:rPr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922</Words>
  <Characters>526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2026-06-08T13:43:00Z</dcterms:created>
  <dcterms:modified xsi:type="dcterms:W3CDTF">2026-06-08T13:43:00Z</dcterms:modified>
</cp:coreProperties>
</file>