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39D28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ЗАТВЕРДЖЕНО</w:t>
      </w:r>
    </w:p>
    <w:p w14:paraId="21D1026A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Рішення Виконавчого комітету</w:t>
      </w:r>
    </w:p>
    <w:p w14:paraId="6A567226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val="en-US" w:eastAsia="uk-UA"/>
        </w:rPr>
      </w:pPr>
      <w:proofErr w:type="spellStart"/>
      <w:r w:rsidRPr="00821C84">
        <w:rPr>
          <w:sz w:val="24"/>
          <w:szCs w:val="24"/>
          <w:lang w:eastAsia="uk-UA"/>
        </w:rPr>
        <w:t>Люблинецької</w:t>
      </w:r>
      <w:proofErr w:type="spellEnd"/>
      <w:r w:rsidRPr="00821C84">
        <w:rPr>
          <w:sz w:val="24"/>
          <w:szCs w:val="24"/>
          <w:lang w:eastAsia="uk-UA"/>
        </w:rPr>
        <w:t xml:space="preserve"> селищної ради</w:t>
      </w:r>
    </w:p>
    <w:p w14:paraId="11660D40" w14:textId="77777777" w:rsidR="00CD5B21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Ковельського району Волинської області</w:t>
      </w:r>
    </w:p>
    <w:p w14:paraId="131703E1" w14:textId="7E167FC8" w:rsidR="00CD5B21" w:rsidRPr="002C2531" w:rsidRDefault="00CD5B21" w:rsidP="00CD5B21">
      <w:pPr>
        <w:ind w:left="637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</w:t>
      </w:r>
      <w:r w:rsidRPr="00821C84">
        <w:rPr>
          <w:sz w:val="24"/>
          <w:szCs w:val="24"/>
          <w:lang w:eastAsia="uk-UA"/>
        </w:rPr>
        <w:t>26.03.2026  № 5/4</w:t>
      </w:r>
    </w:p>
    <w:p w14:paraId="74FC87FB" w14:textId="77777777" w:rsidR="00CD5B21" w:rsidRPr="000B046B" w:rsidRDefault="00CD5B21" w:rsidP="00CD5B21">
      <w:pPr>
        <w:tabs>
          <w:tab w:val="left" w:pos="3945"/>
        </w:tabs>
        <w:ind w:right="140"/>
        <w:rPr>
          <w:sz w:val="24"/>
          <w:szCs w:val="24"/>
        </w:rPr>
      </w:pPr>
    </w:p>
    <w:p w14:paraId="16F99FB2" w14:textId="77777777" w:rsidR="00CD5B2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 xml:space="preserve">ТЕХНОЛОГІЧНА КАРТКА </w:t>
      </w:r>
    </w:p>
    <w:p w14:paraId="01703EB8" w14:textId="77777777" w:rsidR="00CD5B2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>АДМІНІСТРАТИВНОЇ ПОСЛУГИ</w:t>
      </w:r>
    </w:p>
    <w:p w14:paraId="4A22BE28" w14:textId="2A79DD21" w:rsidR="00CD5B21" w:rsidRPr="002C253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0B046B">
        <w:rPr>
          <w:b/>
          <w:sz w:val="24"/>
          <w:szCs w:val="24"/>
          <w:lang w:eastAsia="uk-UA"/>
        </w:rPr>
        <w:t>(ідентифікатор послуги 0</w:t>
      </w:r>
      <w:r w:rsidR="007D1918">
        <w:rPr>
          <w:b/>
          <w:sz w:val="24"/>
          <w:szCs w:val="24"/>
          <w:lang w:val="en-US" w:eastAsia="uk-UA"/>
        </w:rPr>
        <w:t>1386</w:t>
      </w:r>
      <w:r w:rsidRPr="000B046B">
        <w:rPr>
          <w:b/>
          <w:sz w:val="24"/>
          <w:szCs w:val="24"/>
          <w:lang w:eastAsia="uk-UA"/>
        </w:rPr>
        <w:t>)</w:t>
      </w:r>
      <w:r w:rsidRPr="002C2531">
        <w:rPr>
          <w:b/>
          <w:sz w:val="24"/>
          <w:szCs w:val="24"/>
          <w:lang w:eastAsia="ru-RU"/>
        </w:rPr>
        <w:t xml:space="preserve"> </w:t>
      </w:r>
    </w:p>
    <w:p w14:paraId="31E5EFE8" w14:textId="77777777" w:rsidR="00CD5B21" w:rsidRPr="002C2531" w:rsidRDefault="00CD5B21" w:rsidP="00CD5B21">
      <w:pP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5D316162" w14:textId="4D87534B" w:rsidR="00CD5B21" w:rsidRPr="000B046B" w:rsidRDefault="00CD5B21" w:rsidP="00CD5B21">
      <w:pPr>
        <w:tabs>
          <w:tab w:val="left" w:pos="3969"/>
        </w:tabs>
        <w:jc w:val="center"/>
        <w:rPr>
          <w:b/>
          <w:sz w:val="24"/>
          <w:szCs w:val="24"/>
          <w:u w:val="single"/>
        </w:rPr>
      </w:pPr>
      <w:r w:rsidRPr="000B046B">
        <w:rPr>
          <w:b/>
          <w:sz w:val="24"/>
          <w:szCs w:val="24"/>
          <w:u w:val="single"/>
        </w:rPr>
        <w:t>«</w:t>
      </w:r>
      <w:r w:rsidR="007D1918" w:rsidRPr="007D1918">
        <w:rPr>
          <w:b/>
          <w:bCs/>
          <w:sz w:val="24"/>
          <w:szCs w:val="24"/>
          <w:u w:val="single"/>
        </w:rPr>
        <w:t>Призначення і виплата державної соціальної допомоги на дітей-сиріт та дітей, позбавлених батьківського піклування, грошового забезпечення батькам-вихователям і прийомним батькам  за надання соціальних послуг у дитячих будинках сімейного типу та прийомних сім’ях за принципом „Гроші ходять  за дитиною”</w:t>
      </w:r>
      <w:r w:rsidRPr="000B046B">
        <w:rPr>
          <w:b/>
          <w:bCs/>
          <w:sz w:val="24"/>
          <w:szCs w:val="24"/>
          <w:u w:val="single"/>
        </w:rPr>
        <w:t>»</w:t>
      </w:r>
    </w:p>
    <w:p w14:paraId="4A71DF17" w14:textId="77777777" w:rsidR="00CD5B21" w:rsidRPr="000B046B" w:rsidRDefault="00CD5B21" w:rsidP="00CD5B21">
      <w:pPr>
        <w:ind w:right="140"/>
        <w:rPr>
          <w:b/>
          <w:bCs/>
          <w:color w:val="000000"/>
          <w:sz w:val="24"/>
          <w:szCs w:val="24"/>
          <w:lang w:eastAsia="ru-RU"/>
        </w:rPr>
      </w:pPr>
    </w:p>
    <w:p w14:paraId="0D88642E" w14:textId="77777777" w:rsidR="00CD5B21" w:rsidRPr="000B046B" w:rsidRDefault="00CD5B21" w:rsidP="00CD5B21">
      <w:pPr>
        <w:ind w:right="140"/>
        <w:jc w:val="center"/>
        <w:rPr>
          <w:sz w:val="24"/>
          <w:szCs w:val="24"/>
        </w:rPr>
      </w:pPr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 w:rsidRPr="000B046B"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  <w:r w:rsidRPr="000B046B">
        <w:rPr>
          <w:sz w:val="24"/>
          <w:szCs w:val="24"/>
        </w:rPr>
        <w:t xml:space="preserve"> (найменування суб’єкта надання адміністративної послуги )</w:t>
      </w:r>
    </w:p>
    <w:p w14:paraId="4477DEA0" w14:textId="77777777" w:rsidR="00CD5B21" w:rsidRPr="000B046B" w:rsidRDefault="00CD5B21" w:rsidP="00CD5B21">
      <w:pPr>
        <w:ind w:right="140"/>
        <w:jc w:val="center"/>
        <w:rPr>
          <w:sz w:val="24"/>
          <w:szCs w:val="24"/>
        </w:rPr>
      </w:pPr>
    </w:p>
    <w:tbl>
      <w:tblPr>
        <w:tblW w:w="985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087"/>
        <w:gridCol w:w="3046"/>
        <w:gridCol w:w="1346"/>
        <w:gridCol w:w="1717"/>
      </w:tblGrid>
      <w:tr w:rsidR="00CD5B21" w:rsidRPr="000B046B" w14:paraId="2D03523A" w14:textId="77777777" w:rsidTr="00976F92">
        <w:tc>
          <w:tcPr>
            <w:tcW w:w="658" w:type="dxa"/>
          </w:tcPr>
          <w:p w14:paraId="45A47684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№</w:t>
            </w:r>
          </w:p>
          <w:p w14:paraId="5163905A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3087" w:type="dxa"/>
          </w:tcPr>
          <w:p w14:paraId="73A5A3D6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</w:p>
          <w:p w14:paraId="348B2C19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Етапи послуги</w:t>
            </w:r>
          </w:p>
        </w:tc>
        <w:tc>
          <w:tcPr>
            <w:tcW w:w="3046" w:type="dxa"/>
          </w:tcPr>
          <w:p w14:paraId="5A278F86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Відповідальна посадова особа структурний підрозділ</w:t>
            </w:r>
          </w:p>
        </w:tc>
        <w:tc>
          <w:tcPr>
            <w:tcW w:w="1346" w:type="dxa"/>
          </w:tcPr>
          <w:p w14:paraId="3AB9FCB8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Дія</w:t>
            </w:r>
          </w:p>
          <w:p w14:paraId="0C20EE0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(В,У,П,З)</w:t>
            </w:r>
          </w:p>
        </w:tc>
        <w:tc>
          <w:tcPr>
            <w:tcW w:w="1717" w:type="dxa"/>
          </w:tcPr>
          <w:p w14:paraId="6658F59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Термін виконання</w:t>
            </w:r>
          </w:p>
          <w:p w14:paraId="7DD344C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(днів)</w:t>
            </w:r>
          </w:p>
        </w:tc>
      </w:tr>
      <w:tr w:rsidR="00CD5B21" w:rsidRPr="000B046B" w14:paraId="0B1E64D7" w14:textId="77777777" w:rsidTr="00976F92">
        <w:tc>
          <w:tcPr>
            <w:tcW w:w="658" w:type="dxa"/>
          </w:tcPr>
          <w:p w14:paraId="73764852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087" w:type="dxa"/>
          </w:tcPr>
          <w:p w14:paraId="1BC1560C" w14:textId="77777777" w:rsidR="00CD5B21" w:rsidRPr="000B046B" w:rsidRDefault="00CD5B21" w:rsidP="00976F92">
            <w:pPr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Прийом та перевірка повноти пакету документів</w:t>
            </w:r>
          </w:p>
        </w:tc>
        <w:tc>
          <w:tcPr>
            <w:tcW w:w="3046" w:type="dxa"/>
          </w:tcPr>
          <w:p w14:paraId="630EBF5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47CF09D4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6CB8DDB5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20 хв.</w:t>
            </w:r>
          </w:p>
        </w:tc>
      </w:tr>
      <w:tr w:rsidR="00CD5B21" w:rsidRPr="000B046B" w14:paraId="372C7991" w14:textId="77777777" w:rsidTr="00976F92">
        <w:tc>
          <w:tcPr>
            <w:tcW w:w="658" w:type="dxa"/>
          </w:tcPr>
          <w:p w14:paraId="280F37CA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087" w:type="dxa"/>
            <w:vAlign w:val="center"/>
          </w:tcPr>
          <w:p w14:paraId="6ADC1640" w14:textId="25A47016" w:rsidR="00CD5B21" w:rsidRPr="000B046B" w:rsidRDefault="007D1918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proofErr w:type="spellStart"/>
            <w:r w:rsidRPr="007D1918">
              <w:rPr>
                <w:bCs/>
                <w:sz w:val="24"/>
                <w:szCs w:val="24"/>
                <w:lang w:val="ru-RU" w:eastAsia="ru-RU"/>
              </w:rPr>
              <w:t>Формування</w:t>
            </w:r>
            <w:proofErr w:type="spellEnd"/>
            <w:r w:rsidRPr="007D1918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1918">
              <w:rPr>
                <w:bCs/>
                <w:sz w:val="24"/>
                <w:szCs w:val="24"/>
                <w:lang w:val="ru-RU" w:eastAsia="ru-RU"/>
              </w:rPr>
              <w:t>справи</w:t>
            </w:r>
            <w:proofErr w:type="spellEnd"/>
            <w:r w:rsidRPr="007D1918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D1918">
              <w:rPr>
                <w:bCs/>
                <w:sz w:val="24"/>
                <w:szCs w:val="24"/>
                <w:lang w:val="ru-RU" w:eastAsia="ru-RU"/>
              </w:rPr>
              <w:t>занесення</w:t>
            </w:r>
            <w:proofErr w:type="spellEnd"/>
            <w:r w:rsidRPr="007D1918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D1918">
              <w:rPr>
                <w:bCs/>
                <w:sz w:val="24"/>
                <w:szCs w:val="24"/>
                <w:lang w:val="ru-RU" w:eastAsia="ru-RU"/>
              </w:rPr>
              <w:t>даних</w:t>
            </w:r>
            <w:proofErr w:type="spellEnd"/>
            <w:r w:rsidRPr="007D1918">
              <w:rPr>
                <w:bCs/>
                <w:sz w:val="24"/>
                <w:szCs w:val="24"/>
                <w:lang w:val="ru-RU" w:eastAsia="ru-RU"/>
              </w:rPr>
              <w:t xml:space="preserve"> до ПК    ’’</w:t>
            </w:r>
            <w:proofErr w:type="spellStart"/>
            <w:r w:rsidRPr="007D1918">
              <w:rPr>
                <w:bCs/>
                <w:sz w:val="24"/>
                <w:szCs w:val="24"/>
                <w:lang w:val="ru-RU" w:eastAsia="ru-RU"/>
              </w:rPr>
              <w:t>Соціальна</w:t>
            </w:r>
            <w:proofErr w:type="spellEnd"/>
            <w:r w:rsidRPr="007D1918">
              <w:rPr>
                <w:bCs/>
                <w:sz w:val="24"/>
                <w:szCs w:val="24"/>
                <w:lang w:val="ru-RU" w:eastAsia="ru-RU"/>
              </w:rPr>
              <w:t xml:space="preserve"> громада’’</w:t>
            </w:r>
          </w:p>
        </w:tc>
        <w:tc>
          <w:tcPr>
            <w:tcW w:w="3046" w:type="dxa"/>
          </w:tcPr>
          <w:p w14:paraId="184E753C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  <w:vAlign w:val="center"/>
          </w:tcPr>
          <w:p w14:paraId="14F44C80" w14:textId="77777777" w:rsidR="00CD5B21" w:rsidRPr="000B046B" w:rsidRDefault="00CD5B21" w:rsidP="00976F92">
            <w:pPr>
              <w:ind w:right="140"/>
              <w:jc w:val="center"/>
              <w:rPr>
                <w:sz w:val="24"/>
                <w:szCs w:val="24"/>
              </w:rPr>
            </w:pPr>
            <w:r w:rsidRPr="000B046B">
              <w:rPr>
                <w:sz w:val="24"/>
                <w:szCs w:val="24"/>
              </w:rPr>
              <w:t>В</w:t>
            </w:r>
          </w:p>
        </w:tc>
        <w:tc>
          <w:tcPr>
            <w:tcW w:w="1717" w:type="dxa"/>
            <w:vAlign w:val="center"/>
          </w:tcPr>
          <w:p w14:paraId="7B278BD6" w14:textId="77777777" w:rsidR="00CD5B21" w:rsidRPr="000B046B" w:rsidRDefault="00CD5B21" w:rsidP="00976F92">
            <w:pPr>
              <w:ind w:right="140"/>
              <w:jc w:val="center"/>
              <w:rPr>
                <w:sz w:val="24"/>
                <w:szCs w:val="24"/>
              </w:rPr>
            </w:pPr>
            <w:r w:rsidRPr="000B046B">
              <w:rPr>
                <w:sz w:val="24"/>
                <w:szCs w:val="24"/>
              </w:rPr>
              <w:t>30 хв.</w:t>
            </w:r>
          </w:p>
        </w:tc>
      </w:tr>
      <w:tr w:rsidR="00CD5B21" w:rsidRPr="000B046B" w14:paraId="31C7E298" w14:textId="77777777" w:rsidTr="00976F92">
        <w:tc>
          <w:tcPr>
            <w:tcW w:w="658" w:type="dxa"/>
          </w:tcPr>
          <w:p w14:paraId="40408E03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087" w:type="dxa"/>
          </w:tcPr>
          <w:p w14:paraId="0794D6DF" w14:textId="77777777" w:rsidR="00CD5B21" w:rsidRPr="000B046B" w:rsidRDefault="00CD5B21" w:rsidP="00976F92">
            <w:pPr>
              <w:ind w:right="74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Реєстрація заяви у журналі прийому заяв</w:t>
            </w:r>
          </w:p>
        </w:tc>
        <w:tc>
          <w:tcPr>
            <w:tcW w:w="3046" w:type="dxa"/>
          </w:tcPr>
          <w:p w14:paraId="7403CAF4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508DD758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6C8B299A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 хв.</w:t>
            </w:r>
          </w:p>
        </w:tc>
      </w:tr>
      <w:tr w:rsidR="00CD5B21" w:rsidRPr="000B046B" w14:paraId="471DECBB" w14:textId="77777777" w:rsidTr="00D2257A">
        <w:trPr>
          <w:trHeight w:val="847"/>
        </w:trPr>
        <w:tc>
          <w:tcPr>
            <w:tcW w:w="658" w:type="dxa"/>
          </w:tcPr>
          <w:p w14:paraId="5C4CBF8D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087" w:type="dxa"/>
          </w:tcPr>
          <w:p w14:paraId="075D785E" w14:textId="77777777" w:rsidR="00CD5B21" w:rsidRPr="000B046B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Формування справи та занесення до реєстру передачі</w:t>
            </w:r>
          </w:p>
        </w:tc>
        <w:tc>
          <w:tcPr>
            <w:tcW w:w="3046" w:type="dxa"/>
          </w:tcPr>
          <w:p w14:paraId="27DF5018" w14:textId="77777777" w:rsidR="00CD5B21" w:rsidRPr="000B046B" w:rsidRDefault="00CD5B21" w:rsidP="00976F92">
            <w:pPr>
              <w:ind w:right="140"/>
              <w:rPr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Адміністратор ЦНАП</w:t>
            </w:r>
          </w:p>
        </w:tc>
        <w:tc>
          <w:tcPr>
            <w:tcW w:w="1346" w:type="dxa"/>
          </w:tcPr>
          <w:p w14:paraId="3D10670F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  <w:p w14:paraId="394E891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  <w:p w14:paraId="14EDD448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  <w:p w14:paraId="02F585FB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17" w:type="dxa"/>
          </w:tcPr>
          <w:p w14:paraId="2021AE0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 хв.</w:t>
            </w:r>
          </w:p>
        </w:tc>
      </w:tr>
      <w:tr w:rsidR="00CD5B21" w:rsidRPr="000B046B" w14:paraId="7C1B93C4" w14:textId="77777777" w:rsidTr="00976F92">
        <w:tc>
          <w:tcPr>
            <w:tcW w:w="658" w:type="dxa"/>
          </w:tcPr>
          <w:p w14:paraId="620F9687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087" w:type="dxa"/>
          </w:tcPr>
          <w:p w14:paraId="0B0E95A8" w14:textId="77777777" w:rsidR="00CD5B21" w:rsidRPr="00313C10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313C10">
              <w:rPr>
                <w:bCs/>
                <w:sz w:val="24"/>
                <w:szCs w:val="24"/>
              </w:rPr>
              <w:t>Передача опрацьованих справ(паперових) на призначення та погодження до ПФУ</w:t>
            </w:r>
          </w:p>
        </w:tc>
        <w:tc>
          <w:tcPr>
            <w:tcW w:w="3046" w:type="dxa"/>
          </w:tcPr>
          <w:p w14:paraId="499014FD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3782084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1284418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Протягом</w:t>
            </w:r>
          </w:p>
          <w:p w14:paraId="76D247DB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  14 днів</w:t>
            </w:r>
          </w:p>
        </w:tc>
      </w:tr>
      <w:tr w:rsidR="00CD5B21" w:rsidRPr="000B046B" w14:paraId="2C7FCF08" w14:textId="77777777" w:rsidTr="00976F92">
        <w:tc>
          <w:tcPr>
            <w:tcW w:w="658" w:type="dxa"/>
          </w:tcPr>
          <w:p w14:paraId="4900C61B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087" w:type="dxa"/>
          </w:tcPr>
          <w:p w14:paraId="3DBCD60C" w14:textId="77777777" w:rsidR="00CD5B21" w:rsidRPr="000B046B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Отримання рішення про призначення(відмову)</w:t>
            </w:r>
          </w:p>
        </w:tc>
        <w:tc>
          <w:tcPr>
            <w:tcW w:w="3046" w:type="dxa"/>
          </w:tcPr>
          <w:p w14:paraId="106C54D7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26FF84B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33931455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Протягом 10днів</w:t>
            </w:r>
          </w:p>
        </w:tc>
      </w:tr>
      <w:tr w:rsidR="00CD5B21" w:rsidRPr="000B046B" w14:paraId="7AB3618F" w14:textId="77777777" w:rsidTr="00976F92">
        <w:tc>
          <w:tcPr>
            <w:tcW w:w="8137" w:type="dxa"/>
            <w:gridSpan w:val="4"/>
          </w:tcPr>
          <w:p w14:paraId="3E362AB1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Загальна кількість днів надання послуги</w:t>
            </w:r>
          </w:p>
        </w:tc>
        <w:tc>
          <w:tcPr>
            <w:tcW w:w="1717" w:type="dxa"/>
          </w:tcPr>
          <w:p w14:paraId="3F109866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10 днів</w:t>
            </w:r>
          </w:p>
        </w:tc>
      </w:tr>
      <w:tr w:rsidR="00CD5B21" w:rsidRPr="000B046B" w14:paraId="26FAABFE" w14:textId="77777777" w:rsidTr="00976F92">
        <w:tc>
          <w:tcPr>
            <w:tcW w:w="8137" w:type="dxa"/>
            <w:gridSpan w:val="4"/>
          </w:tcPr>
          <w:p w14:paraId="4EB2A95A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Загальна кількість днів (передбачена законодавством )</w:t>
            </w:r>
          </w:p>
        </w:tc>
        <w:tc>
          <w:tcPr>
            <w:tcW w:w="1717" w:type="dxa"/>
          </w:tcPr>
          <w:p w14:paraId="3717CC0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10 днів</w:t>
            </w:r>
          </w:p>
        </w:tc>
      </w:tr>
    </w:tbl>
    <w:p w14:paraId="79A4F062" w14:textId="77777777" w:rsidR="00CD5B21" w:rsidRPr="000B046B" w:rsidRDefault="00CD5B21" w:rsidP="00CD5B21">
      <w:pPr>
        <w:ind w:right="140"/>
        <w:rPr>
          <w:rFonts w:ascii="Verdana" w:hAnsi="Verdana" w:cs="Verdana"/>
          <w:b/>
          <w:bCs/>
          <w:sz w:val="24"/>
          <w:szCs w:val="24"/>
        </w:rPr>
      </w:pPr>
    </w:p>
    <w:p w14:paraId="47A6D9E2" w14:textId="77777777" w:rsidR="00CD5B21" w:rsidRPr="000B046B" w:rsidRDefault="00CD5B21" w:rsidP="00CD5B21">
      <w:pPr>
        <w:ind w:right="140"/>
        <w:rPr>
          <w:sz w:val="24"/>
          <w:szCs w:val="24"/>
        </w:rPr>
      </w:pPr>
      <w:r w:rsidRPr="000B046B">
        <w:rPr>
          <w:sz w:val="24"/>
          <w:szCs w:val="24"/>
        </w:rPr>
        <w:t>Умовні позначки: В – виконує; У – бере участь; П – погоджує; З – затверджує</w:t>
      </w:r>
    </w:p>
    <w:p w14:paraId="67019DB9" w14:textId="77777777" w:rsidR="00CD5B21" w:rsidRPr="000B046B" w:rsidRDefault="00CD5B21" w:rsidP="00CD5B21">
      <w:pPr>
        <w:ind w:right="140"/>
        <w:rPr>
          <w:b/>
          <w:sz w:val="24"/>
          <w:szCs w:val="24"/>
        </w:rPr>
      </w:pPr>
      <w:r w:rsidRPr="000B046B">
        <w:rPr>
          <w:sz w:val="24"/>
          <w:szCs w:val="24"/>
        </w:rPr>
        <w:t>Порядок оскарження результату надання послуги: оскаржується у судовому порядку</w:t>
      </w:r>
    </w:p>
    <w:p w14:paraId="440CAE41" w14:textId="77777777" w:rsidR="00CD5B21" w:rsidRPr="000B046B" w:rsidRDefault="00CD5B21" w:rsidP="00CD5B21">
      <w:pPr>
        <w:rPr>
          <w:sz w:val="24"/>
          <w:szCs w:val="24"/>
        </w:rPr>
      </w:pPr>
    </w:p>
    <w:sectPr w:rsidR="00CD5B21" w:rsidRPr="000B0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22A21"/>
    <w:rsid w:val="000821B9"/>
    <w:rsid w:val="000C4125"/>
    <w:rsid w:val="00104EB7"/>
    <w:rsid w:val="00140397"/>
    <w:rsid w:val="001F6FF8"/>
    <w:rsid w:val="002745DE"/>
    <w:rsid w:val="002C2C8B"/>
    <w:rsid w:val="002F4C82"/>
    <w:rsid w:val="00387A04"/>
    <w:rsid w:val="003F2E98"/>
    <w:rsid w:val="0049784F"/>
    <w:rsid w:val="00562810"/>
    <w:rsid w:val="005B0906"/>
    <w:rsid w:val="005D4B8D"/>
    <w:rsid w:val="00600971"/>
    <w:rsid w:val="006022C8"/>
    <w:rsid w:val="00642F58"/>
    <w:rsid w:val="006B0E94"/>
    <w:rsid w:val="006C2C8E"/>
    <w:rsid w:val="0075419D"/>
    <w:rsid w:val="00767512"/>
    <w:rsid w:val="007C6EDB"/>
    <w:rsid w:val="007D1918"/>
    <w:rsid w:val="007F149F"/>
    <w:rsid w:val="0086496F"/>
    <w:rsid w:val="009623A3"/>
    <w:rsid w:val="009C2D14"/>
    <w:rsid w:val="009E7F2E"/>
    <w:rsid w:val="00A01548"/>
    <w:rsid w:val="00A016CD"/>
    <w:rsid w:val="00A25ED5"/>
    <w:rsid w:val="00AF4B16"/>
    <w:rsid w:val="00B618EB"/>
    <w:rsid w:val="00B63F5A"/>
    <w:rsid w:val="00BB2A44"/>
    <w:rsid w:val="00BF05D1"/>
    <w:rsid w:val="00C12E18"/>
    <w:rsid w:val="00C84008"/>
    <w:rsid w:val="00CA5CF0"/>
    <w:rsid w:val="00CD5B21"/>
    <w:rsid w:val="00D0405D"/>
    <w:rsid w:val="00D17B40"/>
    <w:rsid w:val="00D2257A"/>
    <w:rsid w:val="00D86263"/>
    <w:rsid w:val="00D9694F"/>
    <w:rsid w:val="00DC284C"/>
    <w:rsid w:val="00E95CF1"/>
    <w:rsid w:val="00EA1643"/>
    <w:rsid w:val="00EC39B5"/>
    <w:rsid w:val="00EC41CC"/>
    <w:rsid w:val="00F37EE0"/>
    <w:rsid w:val="00F8592C"/>
    <w:rsid w:val="00FA1079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ED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</w:pPr>
    <w:rPr>
      <w:lang w:eastAsia="uk-UA"/>
    </w:rPr>
  </w:style>
  <w:style w:type="paragraph" w:styleId="ae">
    <w:name w:val="Normal (Web)"/>
    <w:basedOn w:val="a"/>
    <w:uiPriority w:val="99"/>
    <w:semiHidden/>
    <w:unhideWhenUsed/>
    <w:rsid w:val="0075419D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1003</Words>
  <Characters>573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2026-06-03T11:37:00Z</dcterms:created>
  <dcterms:modified xsi:type="dcterms:W3CDTF">2026-06-03T11:37:00Z</dcterms:modified>
</cp:coreProperties>
</file>