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5C898FED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5667EF">
        <w:rPr>
          <w:b/>
          <w:sz w:val="24"/>
          <w:szCs w:val="24"/>
          <w:lang w:eastAsia="uk-UA"/>
        </w:rPr>
        <w:t>225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4B070BF" w14:textId="77777777" w:rsidR="005667EF" w:rsidRDefault="00A25ED5" w:rsidP="005667EF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5667EF" w:rsidRPr="005667EF">
        <w:rPr>
          <w:b/>
          <w:sz w:val="24"/>
          <w:szCs w:val="24"/>
          <w:u w:val="single"/>
        </w:rPr>
        <w:t>Призначення грошових компенсацій особам з інвалідністю на бензин, ремонт і технічне</w:t>
      </w:r>
    </w:p>
    <w:p w14:paraId="58FB2C8C" w14:textId="17DC9798" w:rsidR="00A25ED5" w:rsidRDefault="005667EF" w:rsidP="005667EF">
      <w:pPr>
        <w:ind w:left="708" w:firstLine="708"/>
        <w:rPr>
          <w:b/>
          <w:sz w:val="24"/>
          <w:szCs w:val="24"/>
          <w:u w:val="single"/>
        </w:rPr>
      </w:pPr>
      <w:r w:rsidRPr="005667EF">
        <w:rPr>
          <w:b/>
          <w:sz w:val="24"/>
          <w:szCs w:val="24"/>
          <w:u w:val="single"/>
        </w:rPr>
        <w:t xml:space="preserve"> обслуговування автомобілів  та на транспортне обслуговування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4AD8D6B4" w:rsidR="007D0BD8" w:rsidRPr="007D0BD8" w:rsidRDefault="005667EF" w:rsidP="007D0BD8">
            <w:pPr>
              <w:rPr>
                <w:sz w:val="24"/>
                <w:szCs w:val="24"/>
                <w:lang w:eastAsia="uk-UA"/>
              </w:rPr>
            </w:pPr>
            <w:r w:rsidRPr="005667EF">
              <w:rPr>
                <w:rFonts w:eastAsia="Calibri"/>
                <w:sz w:val="24"/>
                <w:szCs w:val="24"/>
              </w:rPr>
              <w:t>Закони України ,,Про основи соціальної захищеності осіб з інвалідністю в Україні” від 21.03.1991 № 875-XII, ,,Про гуманітарну допомогу” від 22.10.1999 № 1192-XIV, ,,Про реабілітацію осіб з інвалідністю в Україні” від 06.10.2005 № 2961-IV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6B6084E6" w:rsidR="007D0BD8" w:rsidRPr="007D0BD8" w:rsidRDefault="005667EF" w:rsidP="005049D0">
            <w:pPr>
              <w:rPr>
                <w:sz w:val="24"/>
                <w:szCs w:val="24"/>
                <w:lang w:eastAsia="uk-UA"/>
              </w:rPr>
            </w:pPr>
            <w:r w:rsidRPr="005667EF">
              <w:rPr>
                <w:sz w:val="24"/>
                <w:szCs w:val="24"/>
                <w:lang w:eastAsia="uk-UA"/>
              </w:rPr>
              <w:t>Постанова Кабінету Міністрів України від 14.02.2007                № 228 „Про порядок виплати та розміри грошових компенсацій на бензин, ремонт і технічне обслуговування автомобілів та на транспортне обслуговування”                   (далі – Постанова № 228)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16F4AACE" w:rsidR="007D0BD8" w:rsidRPr="00B1672F" w:rsidRDefault="005667EF" w:rsidP="005049D0">
            <w:pPr>
              <w:rPr>
                <w:sz w:val="24"/>
                <w:szCs w:val="24"/>
                <w:lang w:val="en-US" w:eastAsia="uk-UA"/>
              </w:rPr>
            </w:pPr>
            <w:r w:rsidRPr="00684F7F">
              <w:rPr>
                <w:sz w:val="24"/>
                <w:szCs w:val="24"/>
                <w:lang w:eastAsia="ru-RU"/>
              </w:rPr>
              <w:t xml:space="preserve">Наказ </w:t>
            </w:r>
            <w:r>
              <w:rPr>
                <w:sz w:val="24"/>
                <w:szCs w:val="24"/>
                <w:lang w:eastAsia="ru-RU"/>
              </w:rPr>
              <w:t>Міністерства соціальної політики України</w:t>
            </w:r>
            <w:r w:rsidRPr="00684F7F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br/>
            </w:r>
            <w:r w:rsidRPr="00684F7F">
              <w:rPr>
                <w:sz w:val="24"/>
                <w:szCs w:val="24"/>
                <w:lang w:eastAsia="ru-RU"/>
              </w:rPr>
              <w:t xml:space="preserve">від 29.03.2021 № 153 „Про затвердження форм документів щодо забезпечення автомобілями осіб з інвалідністю та дітей з </w:t>
            </w:r>
            <w:proofErr w:type="spellStart"/>
            <w:r w:rsidRPr="00684F7F">
              <w:rPr>
                <w:sz w:val="24"/>
                <w:szCs w:val="24"/>
                <w:lang w:eastAsia="ru-RU"/>
              </w:rPr>
              <w:t>інвалідністюˮ</w:t>
            </w:r>
            <w:proofErr w:type="spellEnd"/>
            <w:r w:rsidRPr="00684F7F">
              <w:rPr>
                <w:sz w:val="24"/>
                <w:szCs w:val="24"/>
                <w:lang w:eastAsia="ru-RU"/>
              </w:rPr>
              <w:t xml:space="preserve">, зареєстрований в </w:t>
            </w:r>
            <w:r>
              <w:rPr>
                <w:sz w:val="24"/>
                <w:szCs w:val="24"/>
                <w:lang w:eastAsia="ru-RU"/>
              </w:rPr>
              <w:t>Міністерстві юстиції України 12.05.2021 за № 632/36254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01DAEA26" w:rsidR="007D0BD8" w:rsidRPr="007E4603" w:rsidRDefault="005667EF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667EF">
              <w:rPr>
                <w:sz w:val="24"/>
                <w:szCs w:val="24"/>
                <w:lang w:eastAsia="uk-UA"/>
              </w:rPr>
              <w:t>Наявність статусу особи з інвалідністю, дитини з інвалідністю, які відповідно до законодавства мають право на забезпечення автомобілем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19A4E5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одержання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грошових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компенсацій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бензин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ремонт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технічне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обслуговування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автомобілів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транспортне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обслуговування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компенсація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lastRenderedPageBreak/>
              <w:t>законні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представники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недієздатних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подають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: </w:t>
            </w:r>
          </w:p>
          <w:p w14:paraId="01D7CDF2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заяву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>;</w:t>
            </w:r>
          </w:p>
          <w:p w14:paraId="4F046DD7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технічний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реєстрацію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автомобіля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ім’я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>;</w:t>
            </w:r>
          </w:p>
          <w:p w14:paraId="77F6C265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водія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завірена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установленому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законодавством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порядку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; </w:t>
            </w:r>
          </w:p>
          <w:p w14:paraId="3ECD5F1B" w14:textId="4736E4E5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медико-соціальної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експертної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комісії</w:t>
            </w:r>
            <w:proofErr w:type="spellEnd"/>
            <w:r w:rsidR="000A6781">
              <w:rPr>
                <w:sz w:val="24"/>
                <w:szCs w:val="24"/>
              </w:rPr>
              <w:t xml:space="preserve"> </w:t>
            </w:r>
            <w:r w:rsidRPr="005667EF">
              <w:rPr>
                <w:sz w:val="24"/>
                <w:szCs w:val="24"/>
                <w:lang w:val="en-US"/>
              </w:rPr>
              <w:t>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– МСЕК)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наявність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медичних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показань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підпункті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пункту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14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Постанови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№ 228),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крім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установлено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випробувань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категорія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1),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зору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без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обох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рук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з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куксами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обох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ніг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рук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висновку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>;</w:t>
            </w:r>
          </w:p>
          <w:p w14:paraId="67C66DF7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копію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учасника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</w:p>
          <w:p w14:paraId="3340A373" w14:textId="37F6E689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667EF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АЕС</w:t>
            </w:r>
            <w:proofErr w:type="gram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потерпілого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установлено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proofErr w:type="gram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інших</w:t>
            </w:r>
            <w:proofErr w:type="spellEnd"/>
            <w:proofErr w:type="gram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випробувань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категорія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1).</w:t>
            </w:r>
          </w:p>
          <w:p w14:paraId="51CB353D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Підставою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призначення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</w:p>
          <w:p w14:paraId="7BC6436B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дітям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є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Кримської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– в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Автономній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Республіці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Крим,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обласної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центральної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міської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Києві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Севастополі) МСЕК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наявність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медичних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показань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законного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представника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667EF">
              <w:rPr>
                <w:sz w:val="24"/>
                <w:szCs w:val="24"/>
                <w:lang w:val="en-US"/>
              </w:rPr>
              <w:t xml:space="preserve">з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proofErr w:type="gramEnd"/>
            <w:r w:rsidRPr="005667EF">
              <w:rPr>
                <w:sz w:val="24"/>
                <w:szCs w:val="24"/>
                <w:lang w:val="en-US"/>
              </w:rPr>
              <w:t xml:space="preserve">. </w:t>
            </w:r>
          </w:p>
          <w:p w14:paraId="00154D0C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Підставою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наслідків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АЕС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потерпілих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щодо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причинний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зв’язок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Чорнобильською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катастрофою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а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також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ліквідації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аварій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випробувань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військових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навчаннях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застосуванням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ядерної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зброї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категорія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1);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внаслідок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зору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без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обох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рук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особам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мають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кукси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обох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ніг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рук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є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висновку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відповідної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групи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. </w:t>
            </w:r>
          </w:p>
          <w:p w14:paraId="4C396B7F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призначаються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виплачуються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окремо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</w:p>
          <w:p w14:paraId="51DDD26F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кожному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членові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сім’ї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взята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облік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</w:p>
          <w:p w14:paraId="45DED7FF" w14:textId="77777777" w:rsidR="005667EF" w:rsidRPr="005667EF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автомобілем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як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сім’я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складається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двох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більше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з </w:t>
            </w:r>
          </w:p>
          <w:p w14:paraId="6BA28375" w14:textId="0BBFBADC" w:rsidR="007D0BD8" w:rsidRPr="000A6781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5667EF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забезпечена</w:t>
            </w:r>
            <w:proofErr w:type="spellEnd"/>
            <w:r w:rsidRPr="005667EF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667EF">
              <w:rPr>
                <w:sz w:val="24"/>
                <w:szCs w:val="24"/>
                <w:lang w:val="en-US"/>
              </w:rPr>
              <w:t>ним</w:t>
            </w:r>
            <w:proofErr w:type="spellEnd"/>
            <w:r w:rsidR="000A6781"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5739A5" w14:textId="77777777" w:rsidR="005667EF" w:rsidRPr="000A6781" w:rsidRDefault="005667EF" w:rsidP="005667EF">
            <w:pPr>
              <w:rPr>
                <w:sz w:val="24"/>
                <w:szCs w:val="24"/>
                <w:lang w:eastAsia="uk-UA"/>
              </w:rPr>
            </w:pPr>
            <w:r w:rsidRPr="000A6781">
              <w:rPr>
                <w:sz w:val="24"/>
                <w:szCs w:val="24"/>
                <w:lang w:eastAsia="uk-UA"/>
              </w:rPr>
              <w:t>Заява та документи, необхідні для призначення компенсації, подаються особою суб’єкту надання адміністративної послуги:</w:t>
            </w:r>
          </w:p>
          <w:p w14:paraId="4F4B1348" w14:textId="77777777" w:rsidR="005667EF" w:rsidRPr="000A6781" w:rsidRDefault="005667EF" w:rsidP="005667EF">
            <w:pPr>
              <w:rPr>
                <w:sz w:val="24"/>
                <w:szCs w:val="24"/>
                <w:lang w:eastAsia="uk-UA"/>
              </w:rPr>
            </w:pPr>
            <w:r w:rsidRPr="000A6781">
              <w:rPr>
                <w:sz w:val="24"/>
                <w:szCs w:val="24"/>
                <w:lang w:eastAsia="uk-UA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6EC316C7" w14:textId="0E2F8EAC" w:rsidR="00A25ED5" w:rsidRPr="000B046B" w:rsidRDefault="005667EF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0A6781">
              <w:rPr>
                <w:sz w:val="24"/>
                <w:szCs w:val="24"/>
                <w:lang w:eastAsia="uk-UA"/>
              </w:rPr>
              <w:t xml:space="preserve">поштою або в електронній формі через офіційний веб-сайт </w:t>
            </w:r>
            <w:proofErr w:type="spellStart"/>
            <w:r w:rsidRPr="000A6781">
              <w:rPr>
                <w:sz w:val="24"/>
                <w:szCs w:val="24"/>
                <w:lang w:eastAsia="uk-UA"/>
              </w:rPr>
              <w:t>Мінсоцполітики</w:t>
            </w:r>
            <w:proofErr w:type="spellEnd"/>
            <w:r w:rsidRPr="000A6781">
              <w:rPr>
                <w:sz w:val="24"/>
                <w:szCs w:val="24"/>
                <w:lang w:eastAsia="uk-UA"/>
              </w:rPr>
              <w:t xml:space="preserve">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05FACF" w14:textId="066EFB67" w:rsidR="00A25ED5" w:rsidRPr="000B046B" w:rsidRDefault="000A6781" w:rsidP="005049D0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93CB8E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>Подання не в повному обсязі встановленого переліку документів;</w:t>
            </w:r>
          </w:p>
          <w:p w14:paraId="6FF4F40E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>відмова отримувача від даної послуги;</w:t>
            </w:r>
          </w:p>
          <w:p w14:paraId="2343A577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 xml:space="preserve">смерть отримувача. </w:t>
            </w:r>
          </w:p>
          <w:p w14:paraId="752F7AC1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 xml:space="preserve">Особам з інвалідністю та дітям з інвалідністю, які </w:t>
            </w:r>
          </w:p>
          <w:p w14:paraId="3985249E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>перебувають в установах  соціального обслуговування  на повному державному утриманні, у місцях позбавлення волі компенсації не виплачуються.</w:t>
            </w:r>
          </w:p>
          <w:p w14:paraId="43DA8775" w14:textId="77777777" w:rsidR="000A6781" w:rsidRPr="000A6781" w:rsidRDefault="000A6781" w:rsidP="000A6781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0A6781">
              <w:rPr>
                <w:rFonts w:eastAsia="Calibri"/>
                <w:sz w:val="24"/>
                <w:szCs w:val="24"/>
              </w:rPr>
              <w:t xml:space="preserve">У разі позбавлення особи з інвалідністю або особи, якій </w:t>
            </w:r>
          </w:p>
          <w:p w14:paraId="23C1772B" w14:textId="4383462B" w:rsidR="00A25ED5" w:rsidRPr="00961C3B" w:rsidRDefault="000A6781" w:rsidP="000A6781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0A6781">
              <w:rPr>
                <w:rFonts w:eastAsia="Calibri"/>
                <w:sz w:val="24"/>
                <w:szCs w:val="24"/>
              </w:rPr>
              <w:t>передано право керування автомобілем, законного  представника дитини з інвалідністю права керувати автомобілем на певний час за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A6781">
              <w:rPr>
                <w:rFonts w:eastAsia="Calibri"/>
                <w:sz w:val="24"/>
                <w:szCs w:val="24"/>
              </w:rPr>
              <w:t>порушення правил  дорожнього руху або у разі перебування його у місцях  позбавлення  волі виплата компенсацій за відповідний  період не провадиться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12AE1171" w:rsidR="00A25ED5" w:rsidRPr="000B046B" w:rsidRDefault="000A6781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Виплати компенсацій</w:t>
            </w:r>
            <w:r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38908F8D" w:rsidR="00A25ED5" w:rsidRPr="002E12EE" w:rsidRDefault="000A6781" w:rsidP="0066385B">
            <w:pPr>
              <w:rPr>
                <w:sz w:val="24"/>
                <w:szCs w:val="24"/>
                <w:lang w:val="en-US" w:eastAsia="uk-UA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A6781"/>
    <w:rsid w:val="000C4125"/>
    <w:rsid w:val="00104EB7"/>
    <w:rsid w:val="001C6D2C"/>
    <w:rsid w:val="002745DE"/>
    <w:rsid w:val="002E12EE"/>
    <w:rsid w:val="00307F95"/>
    <w:rsid w:val="00387A04"/>
    <w:rsid w:val="003B0457"/>
    <w:rsid w:val="003F2E98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A5CF0"/>
    <w:rsid w:val="00CB0A79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4161</Words>
  <Characters>2372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2026-06-05T09:51:00Z</dcterms:created>
  <dcterms:modified xsi:type="dcterms:W3CDTF">2026-06-05T09:51:00Z</dcterms:modified>
</cp:coreProperties>
</file>