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48271C8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color w:val="000000"/>
          <w:sz w:val="24"/>
          <w:szCs w:val="24"/>
          <w:lang w:eastAsia="uk-UA"/>
        </w:rPr>
        <w:t xml:space="preserve">                                                                                          </w:t>
      </w: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proofErr w:type="spellStart"/>
      <w:r w:rsidRPr="002E51BC">
        <w:rPr>
          <w:sz w:val="24"/>
          <w:szCs w:val="24"/>
          <w:lang w:eastAsia="uk-UA"/>
        </w:rPr>
        <w:t>Люблинецької</w:t>
      </w:r>
      <w:proofErr w:type="spellEnd"/>
      <w:r w:rsidRPr="002E51BC">
        <w:rPr>
          <w:sz w:val="24"/>
          <w:szCs w:val="24"/>
          <w:lang w:eastAsia="uk-UA"/>
        </w:rPr>
        <w:t xml:space="preserve">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1BA82BB0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0178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2F43C14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</w:p>
    <w:p w14:paraId="3A905F58" w14:textId="06BCE7C8" w:rsidR="002E51BC" w:rsidRDefault="0030001E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  <w:r>
        <w:rPr>
          <w:b/>
          <w:color w:val="000000"/>
          <w:sz w:val="24"/>
          <w:szCs w:val="24"/>
          <w:u w:val="single"/>
          <w:lang w:eastAsia="uk-UA"/>
        </w:rPr>
        <w:t>НАДАННЯ ЗГОДИ РОЗПОРЯДНИКІВ ЗЕМЕЛЬНИХ ДІЛЯНОК КОМУНАЛЬНОЇ</w:t>
      </w:r>
      <w:r w:rsidRPr="0030001E">
        <w:rPr>
          <w:b/>
          <w:color w:val="000000"/>
          <w:sz w:val="24"/>
          <w:szCs w:val="24"/>
          <w:u w:val="single"/>
          <w:lang w:eastAsia="uk-UA"/>
        </w:rPr>
        <w:t xml:space="preserve"> </w:t>
      </w:r>
      <w:r>
        <w:rPr>
          <w:b/>
          <w:color w:val="000000"/>
          <w:sz w:val="24"/>
          <w:szCs w:val="24"/>
          <w:u w:val="single"/>
          <w:lang w:eastAsia="uk-UA"/>
        </w:rPr>
        <w:t>ВЛАСНОСТІ НА ПОДІЛ ТА ОБ</w:t>
      </w:r>
      <w:r w:rsidRPr="0030001E">
        <w:rPr>
          <w:b/>
          <w:color w:val="000000"/>
          <w:sz w:val="24"/>
          <w:szCs w:val="24"/>
          <w:u w:val="single"/>
          <w:lang w:eastAsia="uk-UA"/>
        </w:rPr>
        <w:t>’</w:t>
      </w:r>
      <w:r>
        <w:rPr>
          <w:b/>
          <w:color w:val="000000"/>
          <w:sz w:val="24"/>
          <w:szCs w:val="24"/>
          <w:u w:val="single"/>
          <w:lang w:eastAsia="uk-UA"/>
        </w:rPr>
        <w:t>ЄДНАННЯ ТАКИХ ДІЛЯНОК</w:t>
      </w:r>
    </w:p>
    <w:p w14:paraId="7586C80E" w14:textId="77777777" w:rsidR="0030001E" w:rsidRPr="002E51BC" w:rsidRDefault="0030001E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Центр надання адміністративних послуг «Центр дії» </w:t>
      </w:r>
      <w:proofErr w:type="spellStart"/>
      <w:r w:rsidRPr="002E51BC">
        <w:rPr>
          <w:b/>
          <w:color w:val="000000"/>
          <w:sz w:val="24"/>
          <w:szCs w:val="24"/>
          <w:u w:val="single"/>
          <w:lang w:eastAsia="uk-UA"/>
        </w:rPr>
        <w:t>Люблинецької</w:t>
      </w:r>
      <w:proofErr w:type="spellEnd"/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E51BC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E51BC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4D0E07A6" w14:textId="28B36A08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>Закон України «Про  землеустрій»</w:t>
            </w:r>
            <w:r>
              <w:rPr>
                <w:color w:val="000000"/>
                <w:sz w:val="24"/>
                <w:szCs w:val="24"/>
                <w:lang w:eastAsia="uk-UA"/>
              </w:rPr>
              <w:t>,</w:t>
            </w:r>
          </w:p>
          <w:p w14:paraId="767554C4" w14:textId="0B2CB450" w:rsidR="002E51BC" w:rsidRPr="002E51BC" w:rsidRDefault="0056370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77777777" w:rsidR="002E51BC" w:rsidRPr="002E51BC" w:rsidRDefault="002E51BC" w:rsidP="002E51BC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Особисте звернення фізичної особи </w:t>
            </w:r>
          </w:p>
        </w:tc>
      </w:tr>
      <w:tr w:rsidR="002E51BC" w:rsidRPr="002E51BC" w14:paraId="141D54B4" w14:textId="77777777" w:rsidTr="00E80610">
        <w:trPr>
          <w:trHeight w:val="144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Вичерпний перелік документів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9C0050" w14:textId="2AD67FA2" w:rsidR="0030001E" w:rsidRPr="0030001E" w:rsidRDefault="0030001E" w:rsidP="0030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0001E">
              <w:rPr>
                <w:sz w:val="24"/>
                <w:szCs w:val="24"/>
              </w:rPr>
              <w:t>Заява</w:t>
            </w:r>
            <w:r>
              <w:rPr>
                <w:sz w:val="24"/>
                <w:szCs w:val="24"/>
              </w:rPr>
              <w:t>;</w:t>
            </w:r>
          </w:p>
          <w:p w14:paraId="5CC4D720" w14:textId="01EB456B" w:rsidR="0030001E" w:rsidRPr="0030001E" w:rsidRDefault="0030001E" w:rsidP="0030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0001E">
              <w:rPr>
                <w:sz w:val="24"/>
                <w:szCs w:val="24"/>
              </w:rPr>
              <w:t>Витяг з Державного земельного кадастру щодо земельної ділянки</w:t>
            </w:r>
            <w:r>
              <w:rPr>
                <w:sz w:val="24"/>
                <w:szCs w:val="24"/>
              </w:rPr>
              <w:t>;</w:t>
            </w:r>
          </w:p>
          <w:p w14:paraId="067DCD35" w14:textId="39D2CC00" w:rsidR="0030001E" w:rsidRPr="0030001E" w:rsidRDefault="0030001E" w:rsidP="0030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0001E">
              <w:rPr>
                <w:sz w:val="24"/>
                <w:szCs w:val="24"/>
              </w:rPr>
              <w:t>Довіреність, оформлена в установленому порядку (за необхідності)</w:t>
            </w:r>
            <w:r>
              <w:rPr>
                <w:sz w:val="24"/>
                <w:szCs w:val="24"/>
              </w:rPr>
              <w:t>;</w:t>
            </w:r>
          </w:p>
          <w:p w14:paraId="233610EB" w14:textId="66E8E355" w:rsidR="0030001E" w:rsidRPr="0030001E" w:rsidRDefault="0030001E" w:rsidP="0030001E">
            <w:pPr>
              <w:rPr>
                <w:sz w:val="24"/>
                <w:szCs w:val="24"/>
              </w:rPr>
            </w:pPr>
            <w:r w:rsidRPr="00300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30001E">
              <w:rPr>
                <w:sz w:val="24"/>
                <w:szCs w:val="24"/>
              </w:rPr>
              <w:t>План поділу/об'єднання земельної ділянки</w:t>
            </w:r>
            <w:r>
              <w:rPr>
                <w:sz w:val="24"/>
                <w:szCs w:val="24"/>
              </w:rPr>
              <w:t>;</w:t>
            </w:r>
          </w:p>
          <w:p w14:paraId="05046181" w14:textId="0F6621BA" w:rsidR="002E51BC" w:rsidRPr="002E51BC" w:rsidRDefault="0030001E" w:rsidP="0030001E">
            <w:pPr>
              <w:shd w:val="clear" w:color="auto" w:fill="FFFFFF"/>
              <w:rPr>
                <w:sz w:val="24"/>
                <w:szCs w:val="24"/>
              </w:rPr>
            </w:pPr>
            <w:r w:rsidRPr="00300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30001E">
              <w:rPr>
                <w:sz w:val="24"/>
                <w:szCs w:val="24"/>
              </w:rPr>
              <w:t>Паспорт громадянина України або інший документ, що посвідчує особу</w:t>
            </w:r>
            <w:r>
              <w:rPr>
                <w:sz w:val="24"/>
                <w:szCs w:val="24"/>
              </w:rPr>
              <w:t>;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4B312DBF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F5CE8" w14:textId="056A0655" w:rsidR="008B2C8B" w:rsidRPr="002E51BC" w:rsidRDefault="005066D2" w:rsidP="008B2C8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ru-RU"/>
              </w:rPr>
            </w:pPr>
            <w:r w:rsidRPr="005066D2">
              <w:rPr>
                <w:lang w:eastAsia="en-US"/>
              </w:rPr>
              <w:t>Подані заявником документи не відповідають вимогам законодавства України, містять недостовірні відомості або подані документи є недійсними</w:t>
            </w:r>
            <w:r w:rsidR="008B2C8B">
              <w:t>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E02F54" w14:textId="486649E7" w:rsidR="005066D2" w:rsidRPr="005066D2" w:rsidRDefault="005066D2" w:rsidP="005066D2">
            <w:pPr>
              <w:rPr>
                <w:sz w:val="24"/>
                <w:szCs w:val="24"/>
              </w:rPr>
            </w:pPr>
            <w:r w:rsidRPr="005066D2">
              <w:rPr>
                <w:sz w:val="24"/>
                <w:szCs w:val="24"/>
              </w:rPr>
              <w:t>- Рішення ради про надання  згоди розпорядників земельних ділянок комунальної власності на поділ та об’єднання таких ділянок</w:t>
            </w:r>
            <w:r>
              <w:rPr>
                <w:sz w:val="24"/>
                <w:szCs w:val="24"/>
              </w:rPr>
              <w:t>.</w:t>
            </w:r>
          </w:p>
          <w:p w14:paraId="4DA0881A" w14:textId="5E8469CE" w:rsidR="008B2C8B" w:rsidRPr="002E51BC" w:rsidRDefault="005066D2" w:rsidP="005066D2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5066D2">
              <w:rPr>
                <w:sz w:val="24"/>
                <w:szCs w:val="24"/>
              </w:rPr>
              <w:t>- Відмова у наданні згоди розпорядників земельних ділянок комунальної власності на поділ та об’єднання таких ділянок</w:t>
            </w:r>
            <w:r w:rsidR="008B2C8B">
              <w:rPr>
                <w:sz w:val="24"/>
                <w:szCs w:val="24"/>
              </w:rPr>
              <w:t>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2026-06-25T09:17:00Z</dcterms:created>
  <dcterms:modified xsi:type="dcterms:W3CDTF">2026-06-25T09:17:00Z</dcterms:modified>
</cp:coreProperties>
</file>