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11388" w14:textId="77777777" w:rsidR="002E51BC" w:rsidRPr="002E51BC" w:rsidRDefault="002E51BC" w:rsidP="002E51BC">
      <w:pPr>
        <w:ind w:left="6379"/>
        <w:jc w:val="left"/>
        <w:rPr>
          <w:color w:val="000000"/>
          <w:sz w:val="24"/>
          <w:szCs w:val="24"/>
          <w:lang w:eastAsia="uk-UA"/>
        </w:rPr>
      </w:pPr>
    </w:p>
    <w:p w14:paraId="48271C8D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color w:val="000000"/>
          <w:sz w:val="24"/>
          <w:szCs w:val="24"/>
          <w:lang w:eastAsia="uk-UA"/>
        </w:rPr>
        <w:t xml:space="preserve">                                                                                          </w:t>
      </w:r>
      <w:bookmarkStart w:id="0" w:name="_Hlk103268645"/>
      <w:bookmarkStart w:id="1" w:name="_Hlk222737306"/>
      <w:r w:rsidRPr="002E51BC">
        <w:rPr>
          <w:sz w:val="24"/>
          <w:szCs w:val="24"/>
          <w:lang w:eastAsia="uk-UA"/>
        </w:rPr>
        <w:t>ЗАТВЕРДЖЕНО</w:t>
      </w:r>
    </w:p>
    <w:p w14:paraId="1F7F2664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Рішення Виконавчого комітету</w:t>
      </w:r>
    </w:p>
    <w:p w14:paraId="6BF083A5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proofErr w:type="spellStart"/>
      <w:r w:rsidRPr="002E51BC">
        <w:rPr>
          <w:sz w:val="24"/>
          <w:szCs w:val="24"/>
          <w:lang w:eastAsia="uk-UA"/>
        </w:rPr>
        <w:t>Люблинецької</w:t>
      </w:r>
      <w:proofErr w:type="spellEnd"/>
      <w:r w:rsidRPr="002E51BC">
        <w:rPr>
          <w:sz w:val="24"/>
          <w:szCs w:val="24"/>
          <w:lang w:eastAsia="uk-UA"/>
        </w:rPr>
        <w:t xml:space="preserve"> селищної ради</w:t>
      </w:r>
    </w:p>
    <w:p w14:paraId="04F74F6D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Ковельського району Волинської області</w:t>
      </w:r>
    </w:p>
    <w:p w14:paraId="1EAEAD17" w14:textId="77777777" w:rsidR="002E51BC" w:rsidRPr="002E51BC" w:rsidRDefault="002E51BC" w:rsidP="002E51BC">
      <w:pPr>
        <w:ind w:left="6521" w:right="-143"/>
        <w:jc w:val="left"/>
        <w:rPr>
          <w:color w:val="000000"/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26.03.2026  № 5/4</w:t>
      </w:r>
      <w:r w:rsidRPr="002E51BC">
        <w:rPr>
          <w:color w:val="000000"/>
          <w:sz w:val="24"/>
          <w:szCs w:val="24"/>
          <w:lang w:eastAsia="uk-UA"/>
        </w:rPr>
        <w:t xml:space="preserve"> </w:t>
      </w:r>
    </w:p>
    <w:bookmarkEnd w:id="0"/>
    <w:p w14:paraId="2E331071" w14:textId="77777777" w:rsidR="002E51BC" w:rsidRPr="002E51BC" w:rsidRDefault="002E51BC" w:rsidP="002E51BC">
      <w:pPr>
        <w:jc w:val="center"/>
        <w:rPr>
          <w:b/>
          <w:color w:val="000000"/>
          <w:lang w:eastAsia="uk-UA"/>
        </w:rPr>
      </w:pPr>
    </w:p>
    <w:p w14:paraId="780A84A8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 xml:space="preserve">ІНФОРМАЦІЙНА КАРТКА </w:t>
      </w:r>
    </w:p>
    <w:p w14:paraId="4690176B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>АДМІНІСТРАТИВНОЇ ПОСЛУГИ</w:t>
      </w:r>
    </w:p>
    <w:p w14:paraId="20DF3D6A" w14:textId="66130953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bookmarkStart w:id="2" w:name="_Hlk223519987"/>
      <w:bookmarkStart w:id="3" w:name="_Hlk223517333"/>
      <w:r w:rsidRPr="002E51BC">
        <w:rPr>
          <w:b/>
          <w:color w:val="000000"/>
          <w:sz w:val="24"/>
          <w:szCs w:val="24"/>
          <w:lang w:eastAsia="uk-UA"/>
        </w:rPr>
        <w:t>(ідентифікатор послуги 0</w:t>
      </w:r>
      <w:r w:rsidR="0056370E">
        <w:rPr>
          <w:b/>
          <w:color w:val="000000"/>
          <w:sz w:val="24"/>
          <w:szCs w:val="24"/>
          <w:lang w:eastAsia="uk-UA"/>
        </w:rPr>
        <w:t>0245</w:t>
      </w:r>
      <w:r w:rsidRPr="002E51BC">
        <w:rPr>
          <w:b/>
          <w:color w:val="000000"/>
          <w:sz w:val="24"/>
          <w:szCs w:val="24"/>
          <w:lang w:eastAsia="uk-UA"/>
        </w:rPr>
        <w:t>)</w:t>
      </w:r>
    </w:p>
    <w:p w14:paraId="2F43C14F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</w:p>
    <w:p w14:paraId="555BB735" w14:textId="13473718" w:rsidR="002E51BC" w:rsidRPr="002E51BC" w:rsidRDefault="002E51BC" w:rsidP="002E51BC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bookmarkStart w:id="4" w:name="_Hlk222736952"/>
      <w:r w:rsidRPr="002E51BC">
        <w:rPr>
          <w:b/>
          <w:color w:val="000000"/>
          <w:sz w:val="24"/>
          <w:szCs w:val="24"/>
          <w:u w:val="single"/>
          <w:lang w:eastAsia="uk-UA"/>
        </w:rPr>
        <w:t>ПРИЙНЯТТЯ РІШЕННЯ ПРО ПЕРЕ</w:t>
      </w:r>
      <w:r w:rsidR="0056370E">
        <w:rPr>
          <w:b/>
          <w:color w:val="000000"/>
          <w:sz w:val="24"/>
          <w:szCs w:val="24"/>
          <w:u w:val="single"/>
          <w:lang w:eastAsia="uk-UA"/>
        </w:rPr>
        <w:t>ВЕ</w:t>
      </w:r>
      <w:r w:rsidRPr="002E51BC">
        <w:rPr>
          <w:b/>
          <w:color w:val="000000"/>
          <w:sz w:val="24"/>
          <w:szCs w:val="24"/>
          <w:u w:val="single"/>
          <w:lang w:eastAsia="uk-UA"/>
        </w:rPr>
        <w:t xml:space="preserve">ДЕННЯ </w:t>
      </w:r>
      <w:r w:rsidR="0056370E" w:rsidRPr="0056370E">
        <w:rPr>
          <w:b/>
          <w:color w:val="000000"/>
          <w:sz w:val="24"/>
          <w:szCs w:val="24"/>
          <w:u w:val="single"/>
          <w:lang w:eastAsia="uk-UA"/>
        </w:rPr>
        <w:t>ЖИЛ</w:t>
      </w:r>
      <w:r w:rsidR="0056370E">
        <w:rPr>
          <w:b/>
          <w:color w:val="000000"/>
          <w:sz w:val="24"/>
          <w:szCs w:val="24"/>
          <w:u w:val="single"/>
          <w:lang w:eastAsia="uk-UA"/>
        </w:rPr>
        <w:t>ИХ</w:t>
      </w:r>
      <w:r w:rsidR="0056370E" w:rsidRPr="0056370E">
        <w:rPr>
          <w:b/>
          <w:color w:val="000000"/>
          <w:sz w:val="24"/>
          <w:szCs w:val="24"/>
          <w:u w:val="single"/>
          <w:lang w:eastAsia="uk-UA"/>
        </w:rPr>
        <w:t xml:space="preserve"> БУДИНК</w:t>
      </w:r>
      <w:r w:rsidR="0056370E">
        <w:rPr>
          <w:b/>
          <w:color w:val="000000"/>
          <w:sz w:val="24"/>
          <w:szCs w:val="24"/>
          <w:u w:val="single"/>
          <w:lang w:eastAsia="uk-UA"/>
        </w:rPr>
        <w:t>ІВ І ЖИЛИХ ПРИМІЩЕНЬ У НЕЖИЛІ</w:t>
      </w:r>
      <w:r w:rsidRPr="002E51BC">
        <w:rPr>
          <w:b/>
          <w:color w:val="000000"/>
          <w:sz w:val="24"/>
          <w:szCs w:val="24"/>
          <w:u w:val="single"/>
          <w:lang w:eastAsia="uk-UA"/>
        </w:rPr>
        <w:t xml:space="preserve"> </w:t>
      </w:r>
      <w:bookmarkEnd w:id="2"/>
    </w:p>
    <w:p w14:paraId="3A905F58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bookmarkStart w:id="5" w:name="_Hlk222732871"/>
      <w:bookmarkEnd w:id="3"/>
      <w:bookmarkEnd w:id="4"/>
    </w:p>
    <w:p w14:paraId="4FA68CCF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r w:rsidRPr="002E51BC">
        <w:rPr>
          <w:b/>
          <w:color w:val="000000"/>
          <w:sz w:val="24"/>
          <w:szCs w:val="24"/>
          <w:u w:val="single"/>
          <w:lang w:eastAsia="uk-UA"/>
        </w:rPr>
        <w:t xml:space="preserve">Центр надання адміністративних послуг «Центр дії» </w:t>
      </w:r>
      <w:proofErr w:type="spellStart"/>
      <w:r w:rsidRPr="002E51BC">
        <w:rPr>
          <w:b/>
          <w:color w:val="000000"/>
          <w:sz w:val="24"/>
          <w:szCs w:val="24"/>
          <w:u w:val="single"/>
          <w:lang w:eastAsia="uk-UA"/>
        </w:rPr>
        <w:t>Люблинецької</w:t>
      </w:r>
      <w:proofErr w:type="spellEnd"/>
      <w:r w:rsidRPr="002E51BC">
        <w:rPr>
          <w:b/>
          <w:color w:val="000000"/>
          <w:sz w:val="24"/>
          <w:szCs w:val="24"/>
          <w:u w:val="single"/>
          <w:lang w:eastAsia="uk-UA"/>
        </w:rPr>
        <w:t xml:space="preserve"> селищної ради</w:t>
      </w:r>
    </w:p>
    <w:p w14:paraId="4374B2DF" w14:textId="77777777" w:rsidR="002E51BC" w:rsidRPr="002E51BC" w:rsidRDefault="002E51BC" w:rsidP="002E51BC">
      <w:pPr>
        <w:jc w:val="center"/>
        <w:rPr>
          <w:bCs/>
          <w:color w:val="000000"/>
          <w:sz w:val="24"/>
          <w:szCs w:val="24"/>
          <w:lang w:eastAsia="uk-UA"/>
        </w:rPr>
      </w:pPr>
      <w:r w:rsidRPr="002E51BC">
        <w:rPr>
          <w:bCs/>
          <w:color w:val="000000"/>
          <w:sz w:val="24"/>
          <w:szCs w:val="24"/>
          <w:lang w:eastAsia="uk-UA"/>
        </w:rPr>
        <w:t>(найменування суб’єкта надання адміністративної послуги )</w:t>
      </w:r>
    </w:p>
    <w:bookmarkEnd w:id="1"/>
    <w:bookmarkEnd w:id="5"/>
    <w:p w14:paraId="6EFEEE66" w14:textId="77777777" w:rsidR="002E51BC" w:rsidRPr="002E51BC" w:rsidRDefault="002E51BC" w:rsidP="002E51BC">
      <w:pPr>
        <w:jc w:val="center"/>
        <w:rPr>
          <w:color w:val="000000"/>
          <w:sz w:val="20"/>
          <w:szCs w:val="20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 xml:space="preserve"> </w:t>
      </w:r>
    </w:p>
    <w:p w14:paraId="450CB3A5" w14:textId="77777777" w:rsidR="002E51BC" w:rsidRPr="002E51BC" w:rsidRDefault="002E51BC" w:rsidP="002E51BC">
      <w:pPr>
        <w:jc w:val="center"/>
        <w:rPr>
          <w:color w:val="000000"/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2E51BC" w:rsidRPr="002E51BC" w14:paraId="2DA654A5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548CB2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bookmarkStart w:id="6" w:name="n14"/>
            <w:bookmarkEnd w:id="6"/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2E51BC" w:rsidRPr="002E51BC" w14:paraId="338388B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09F875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8D9B63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8EFA9C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вул. Незалежності, 51 селище Люблинець </w:t>
            </w:r>
          </w:p>
          <w:p w14:paraId="3530FDC0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Ковельський район Волинська область</w:t>
            </w:r>
          </w:p>
        </w:tc>
      </w:tr>
      <w:tr w:rsidR="002E51BC" w:rsidRPr="002E51BC" w14:paraId="3B8054A4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219A4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281A37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827EF4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2E4D41B7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64DED29C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53428F4D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2E51BC" w:rsidRPr="002E51BC" w14:paraId="50B77F48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3BDEFC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E6475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2E51BC">
              <w:rPr>
                <w:sz w:val="24"/>
                <w:szCs w:val="24"/>
                <w:lang w:eastAsia="uk-UA"/>
              </w:rPr>
              <w:t>Телефон,адреса</w:t>
            </w:r>
            <w:proofErr w:type="spellEnd"/>
            <w:r w:rsidRPr="002E51BC">
              <w:rPr>
                <w:sz w:val="24"/>
                <w:szCs w:val="24"/>
                <w:lang w:eastAsia="uk-UA"/>
              </w:rPr>
              <w:t xml:space="preserve">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4C57C9" w14:textId="77777777" w:rsidR="002E51BC" w:rsidRPr="002E51BC" w:rsidRDefault="002E51BC" w:rsidP="002E51BC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0335256562</w:t>
            </w:r>
          </w:p>
          <w:p w14:paraId="58D078CF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hyperlink r:id="rId5" w:history="1">
              <w:r w:rsidRPr="002E51BC">
                <w:rPr>
                  <w:color w:val="0000FF"/>
                  <w:sz w:val="24"/>
                  <w:szCs w:val="24"/>
                  <w:u w:val="single"/>
                  <w:lang w:val="en-US"/>
                </w:rPr>
                <w:t>liublynec@gmail.com</w:t>
              </w:r>
            </w:hyperlink>
          </w:p>
        </w:tc>
      </w:tr>
      <w:tr w:rsidR="002E51BC" w:rsidRPr="002E51BC" w14:paraId="0D7AE5B4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9ABE15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2E51BC" w:rsidRPr="002E51BC" w14:paraId="0E41CF7A" w14:textId="77777777" w:rsidTr="0056370E">
        <w:trPr>
          <w:trHeight w:val="66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CAD51A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5E0E75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Кодекси, 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F70FFE" w14:textId="4DFB9A01" w:rsidR="0056370E" w:rsidRPr="0056370E" w:rsidRDefault="0056370E" w:rsidP="0056370E">
            <w:pPr>
              <w:rPr>
                <w:color w:val="000000"/>
                <w:sz w:val="24"/>
                <w:szCs w:val="24"/>
                <w:lang w:eastAsia="uk-UA"/>
              </w:rPr>
            </w:pPr>
            <w:r w:rsidRPr="0056370E">
              <w:rPr>
                <w:color w:val="000000"/>
                <w:sz w:val="24"/>
                <w:szCs w:val="24"/>
                <w:lang w:eastAsia="uk-UA"/>
              </w:rPr>
              <w:t>Житловий кодекс України ст.8;</w:t>
            </w:r>
          </w:p>
          <w:p w14:paraId="767554C4" w14:textId="0D321735" w:rsidR="002E51BC" w:rsidRPr="002E51BC" w:rsidRDefault="0056370E" w:rsidP="0056370E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56370E">
              <w:rPr>
                <w:color w:val="000000"/>
                <w:sz w:val="24"/>
                <w:szCs w:val="24"/>
                <w:lang w:eastAsia="uk-UA"/>
              </w:rPr>
              <w:t>Закон України «Про адміністративні послуги»</w:t>
            </w:r>
            <w:r>
              <w:rPr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386B2E8B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C140EF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E4BA7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CA56A7" w14:textId="1A826FB7" w:rsidR="002E51BC" w:rsidRPr="002E51BC" w:rsidRDefault="0056370E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212529"/>
                <w:sz w:val="24"/>
                <w:szCs w:val="24"/>
                <w:shd w:val="clear" w:color="auto" w:fill="F5F5F5"/>
                <w:lang w:eastAsia="uk-UA"/>
              </w:rPr>
              <w:t>-</w:t>
            </w:r>
          </w:p>
        </w:tc>
      </w:tr>
      <w:tr w:rsidR="002E51BC" w:rsidRPr="002E51BC" w14:paraId="14C2A4C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E5573A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4FFF8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0B6F89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</w:rPr>
            </w:pPr>
            <w:r w:rsidRPr="002E51B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E51BC" w:rsidRPr="002E51BC" w14:paraId="4A66406E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3911A3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2E51BC" w:rsidRPr="002E51BC" w14:paraId="18870AF8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C287DD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E30332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val="ru-RU"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FE942B" w14:textId="77777777" w:rsidR="002E51BC" w:rsidRPr="002E51BC" w:rsidRDefault="002E51BC" w:rsidP="002E51BC">
            <w:pPr>
              <w:spacing w:line="240" w:lineRule="atLeast"/>
              <w:ind w:right="-60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 xml:space="preserve">Особисте звернення фізичної особи </w:t>
            </w:r>
          </w:p>
        </w:tc>
      </w:tr>
      <w:tr w:rsidR="002E51BC" w:rsidRPr="002E51BC" w14:paraId="141D54B4" w14:textId="77777777" w:rsidTr="00E80610">
        <w:trPr>
          <w:trHeight w:val="1444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BC7B4D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D2FD15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Вичерпний перелік документів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FC1EFD" w14:textId="77777777" w:rsidR="0056370E" w:rsidRPr="0056370E" w:rsidRDefault="0056370E" w:rsidP="0056370E">
            <w:pPr>
              <w:shd w:val="clear" w:color="auto" w:fill="FFFFFF"/>
              <w:rPr>
                <w:color w:val="212529"/>
                <w:sz w:val="24"/>
                <w:szCs w:val="24"/>
                <w:lang w:eastAsia="uk-UA"/>
              </w:rPr>
            </w:pPr>
            <w:r w:rsidRPr="0056370E">
              <w:rPr>
                <w:color w:val="212529"/>
                <w:sz w:val="24"/>
                <w:szCs w:val="24"/>
                <w:lang w:eastAsia="uk-UA"/>
              </w:rPr>
              <w:t>Заява;</w:t>
            </w:r>
          </w:p>
          <w:p w14:paraId="383DB8E3" w14:textId="77777777" w:rsidR="0056370E" w:rsidRPr="0056370E" w:rsidRDefault="0056370E" w:rsidP="0056370E">
            <w:pPr>
              <w:shd w:val="clear" w:color="auto" w:fill="FFFFFF"/>
              <w:rPr>
                <w:color w:val="212529"/>
                <w:sz w:val="24"/>
                <w:szCs w:val="24"/>
                <w:lang w:eastAsia="uk-UA"/>
              </w:rPr>
            </w:pPr>
            <w:r w:rsidRPr="0056370E">
              <w:rPr>
                <w:color w:val="212529"/>
                <w:sz w:val="24"/>
                <w:szCs w:val="24"/>
                <w:lang w:eastAsia="uk-UA"/>
              </w:rPr>
              <w:t>паспорт та ідентифікаційного номер;</w:t>
            </w:r>
          </w:p>
          <w:p w14:paraId="32EAA24D" w14:textId="77777777" w:rsidR="0056370E" w:rsidRPr="0056370E" w:rsidRDefault="0056370E" w:rsidP="0056370E">
            <w:pPr>
              <w:shd w:val="clear" w:color="auto" w:fill="FFFFFF"/>
              <w:rPr>
                <w:color w:val="212529"/>
                <w:sz w:val="24"/>
                <w:szCs w:val="24"/>
                <w:lang w:eastAsia="uk-UA"/>
              </w:rPr>
            </w:pPr>
            <w:r w:rsidRPr="0056370E">
              <w:rPr>
                <w:color w:val="212529"/>
                <w:sz w:val="24"/>
                <w:szCs w:val="24"/>
                <w:lang w:eastAsia="uk-UA"/>
              </w:rPr>
              <w:t>свідоцтво про державну реєстрацію підприємства (посвідчено в установленому законом порядку), довідку про внесення до Єдиного державного реєстру (копія) (для юридичних осіб);</w:t>
            </w:r>
          </w:p>
          <w:p w14:paraId="6E612289" w14:textId="77777777" w:rsidR="0056370E" w:rsidRPr="0056370E" w:rsidRDefault="0056370E" w:rsidP="0056370E">
            <w:pPr>
              <w:shd w:val="clear" w:color="auto" w:fill="FFFFFF"/>
              <w:rPr>
                <w:color w:val="212529"/>
                <w:sz w:val="24"/>
                <w:szCs w:val="24"/>
                <w:lang w:eastAsia="uk-UA"/>
              </w:rPr>
            </w:pPr>
            <w:r w:rsidRPr="0056370E">
              <w:rPr>
                <w:color w:val="212529"/>
                <w:sz w:val="24"/>
                <w:szCs w:val="24"/>
                <w:lang w:eastAsia="uk-UA"/>
              </w:rPr>
              <w:t>право власності на житлове приміщення, житловий будинок;</w:t>
            </w:r>
          </w:p>
          <w:p w14:paraId="1F76D550" w14:textId="77777777" w:rsidR="0056370E" w:rsidRPr="0056370E" w:rsidRDefault="0056370E" w:rsidP="0056370E">
            <w:pPr>
              <w:shd w:val="clear" w:color="auto" w:fill="FFFFFF"/>
              <w:rPr>
                <w:color w:val="212529"/>
                <w:sz w:val="24"/>
                <w:szCs w:val="24"/>
                <w:lang w:eastAsia="uk-UA"/>
              </w:rPr>
            </w:pPr>
            <w:r w:rsidRPr="0056370E">
              <w:rPr>
                <w:color w:val="212529"/>
                <w:sz w:val="24"/>
                <w:szCs w:val="24"/>
                <w:lang w:eastAsia="uk-UA"/>
              </w:rPr>
              <w:t>технічного паспорт на жиле приміщення або жилий будинок;</w:t>
            </w:r>
          </w:p>
          <w:p w14:paraId="2CE21523" w14:textId="77777777" w:rsidR="0056370E" w:rsidRPr="0056370E" w:rsidRDefault="0056370E" w:rsidP="0056370E">
            <w:pPr>
              <w:shd w:val="clear" w:color="auto" w:fill="FFFFFF"/>
              <w:rPr>
                <w:color w:val="212529"/>
                <w:sz w:val="24"/>
                <w:szCs w:val="24"/>
                <w:lang w:eastAsia="uk-UA"/>
              </w:rPr>
            </w:pPr>
            <w:r w:rsidRPr="0056370E">
              <w:rPr>
                <w:color w:val="212529"/>
                <w:sz w:val="24"/>
                <w:szCs w:val="24"/>
                <w:lang w:eastAsia="uk-UA"/>
              </w:rPr>
              <w:lastRenderedPageBreak/>
              <w:t>письмова згода мешканців прилеглих квартир при втручанні в елементи спільної власності;</w:t>
            </w:r>
          </w:p>
          <w:p w14:paraId="7851A698" w14:textId="77777777" w:rsidR="0056370E" w:rsidRPr="0056370E" w:rsidRDefault="0056370E" w:rsidP="0056370E">
            <w:pPr>
              <w:shd w:val="clear" w:color="auto" w:fill="FFFFFF"/>
              <w:rPr>
                <w:color w:val="212529"/>
                <w:sz w:val="24"/>
                <w:szCs w:val="24"/>
                <w:lang w:eastAsia="uk-UA"/>
              </w:rPr>
            </w:pPr>
            <w:r w:rsidRPr="0056370E">
              <w:rPr>
                <w:color w:val="212529"/>
                <w:sz w:val="24"/>
                <w:szCs w:val="24"/>
                <w:lang w:eastAsia="uk-UA"/>
              </w:rPr>
              <w:t>довідка про відсутність зареєстрованих осіб;</w:t>
            </w:r>
          </w:p>
          <w:p w14:paraId="6F710EFA" w14:textId="77777777" w:rsidR="0056370E" w:rsidRPr="0056370E" w:rsidRDefault="0056370E" w:rsidP="0056370E">
            <w:pPr>
              <w:shd w:val="clear" w:color="auto" w:fill="FFFFFF"/>
              <w:rPr>
                <w:color w:val="212529"/>
                <w:sz w:val="24"/>
                <w:szCs w:val="24"/>
                <w:lang w:eastAsia="uk-UA"/>
              </w:rPr>
            </w:pPr>
            <w:r w:rsidRPr="0056370E">
              <w:rPr>
                <w:color w:val="212529"/>
                <w:sz w:val="24"/>
                <w:szCs w:val="24"/>
                <w:lang w:eastAsia="uk-UA"/>
              </w:rPr>
              <w:t>технічний висновок щодо стану існуючих будівельних конструкцій та інженерних мереж, можливості їх реконструкції та перепланування, з метою зміни цільового призначення та висновок про можливість переведення жилих приміщень, житлового будинку до нежитлового фонду;</w:t>
            </w:r>
          </w:p>
          <w:p w14:paraId="05046181" w14:textId="049F9FF8" w:rsidR="002E51BC" w:rsidRPr="002E51BC" w:rsidRDefault="0056370E" w:rsidP="0056370E">
            <w:pPr>
              <w:shd w:val="clear" w:color="auto" w:fill="FFFFFF"/>
              <w:rPr>
                <w:sz w:val="24"/>
                <w:szCs w:val="24"/>
              </w:rPr>
            </w:pPr>
            <w:r w:rsidRPr="0056370E">
              <w:rPr>
                <w:color w:val="212529"/>
                <w:sz w:val="24"/>
                <w:szCs w:val="24"/>
                <w:lang w:eastAsia="uk-UA"/>
              </w:rPr>
              <w:t>згода об’єднання співвласників багатоквартирного будинку, у разі розміщення квартири в будинку, де створено таке об’єднання</w:t>
            </w:r>
            <w:r>
              <w:rPr>
                <w:color w:val="212529"/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204C6272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4731C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D04C4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Порядок та спосіб подання документів, необхідних для отримання адміністративних послуг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BCC7DD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</w:rPr>
              <w:t>У паперовій формі – особисто (представником за довіреністю) або поштовим відправленням.</w:t>
            </w:r>
          </w:p>
        </w:tc>
      </w:tr>
      <w:tr w:rsidR="002E51BC" w:rsidRPr="002E51BC" w14:paraId="7784F443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697E51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1FA72B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ru-RU"/>
              </w:rPr>
              <w:t>Платність /безоплатність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5CE9E0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Адміністративна послуга є б</w:t>
            </w:r>
            <w:r w:rsidRPr="002E51BC">
              <w:rPr>
                <w:sz w:val="24"/>
                <w:szCs w:val="24"/>
                <w:lang w:eastAsia="uk-UA"/>
              </w:rPr>
              <w:t>езоплатною</w:t>
            </w:r>
          </w:p>
        </w:tc>
      </w:tr>
      <w:tr w:rsidR="002E51BC" w:rsidRPr="002E51BC" w14:paraId="4DC949DB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9BAFE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9EA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9888EA" w14:textId="69ED77F2" w:rsidR="002E51BC" w:rsidRPr="002E51BC" w:rsidRDefault="0056370E" w:rsidP="002E51BC">
            <w:pPr>
              <w:shd w:val="clear" w:color="auto" w:fill="FFFFFF"/>
              <w:jc w:val="left"/>
              <w:rPr>
                <w:color w:val="000000"/>
                <w:sz w:val="24"/>
                <w:szCs w:val="24"/>
                <w:lang w:eastAsia="ru-RU"/>
              </w:rPr>
            </w:pPr>
            <w:bookmarkStart w:id="7" w:name="o371"/>
            <w:bookmarkStart w:id="8" w:name="o625"/>
            <w:bookmarkStart w:id="9" w:name="o545"/>
            <w:bookmarkStart w:id="10" w:name="n1282"/>
            <w:bookmarkStart w:id="11" w:name="n886"/>
            <w:bookmarkStart w:id="12" w:name="n899"/>
            <w:bookmarkStart w:id="13" w:name="n294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r>
              <w:rPr>
                <w:color w:val="000000"/>
                <w:sz w:val="24"/>
                <w:szCs w:val="24"/>
                <w:lang w:eastAsia="ru-RU"/>
              </w:rPr>
              <w:t xml:space="preserve">Протягом 30 календарних днів з дня надходження </w:t>
            </w:r>
            <w:r>
              <w:rPr>
                <w:sz w:val="24"/>
                <w:szCs w:val="24"/>
              </w:rPr>
              <w:t xml:space="preserve">відповідної заяви та  </w:t>
            </w:r>
            <w:r>
              <w:rPr>
                <w:color w:val="000000"/>
                <w:sz w:val="24"/>
                <w:szCs w:val="24"/>
                <w:lang w:eastAsia="ru-RU"/>
              </w:rPr>
              <w:t>пакета документів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E51BC" w:rsidRPr="002E51BC" w14:paraId="5A2BE16F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233006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F62B5F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Перелік підстав для відмови в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C7E421" w14:textId="77777777" w:rsidR="0056370E" w:rsidRDefault="0056370E" w:rsidP="0056370E">
            <w:pPr>
              <w:pStyle w:val="rvps2"/>
              <w:shd w:val="clear" w:color="auto" w:fill="FFFFFF"/>
              <w:spacing w:before="0" w:beforeAutospacing="0" w:after="0" w:afterAutospacing="0"/>
              <w:jc w:val="both"/>
            </w:pPr>
            <w:r>
              <w:t>Подання неповного пакета документів;</w:t>
            </w:r>
          </w:p>
          <w:p w14:paraId="1CCF5CE8" w14:textId="358F3700" w:rsidR="002E51BC" w:rsidRPr="002E51BC" w:rsidRDefault="0056370E" w:rsidP="0056370E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eastAsia="ru-RU"/>
              </w:rPr>
            </w:pPr>
            <w:bookmarkStart w:id="14" w:name="n1629"/>
            <w:bookmarkEnd w:id="14"/>
            <w:r>
              <w:t>виявлення неповних або недостовірних відомостей у поданих документах, що підтверджено документально</w:t>
            </w:r>
            <w:r>
              <w:t>.</w:t>
            </w:r>
          </w:p>
        </w:tc>
      </w:tr>
      <w:tr w:rsidR="0056370E" w:rsidRPr="002E51BC" w14:paraId="229239A5" w14:textId="77777777" w:rsidTr="00F72A4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743F28" w14:textId="77777777" w:rsidR="0056370E" w:rsidRPr="002E51BC" w:rsidRDefault="0056370E" w:rsidP="0056370E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A7C795" w14:textId="77777777" w:rsidR="0056370E" w:rsidRPr="002E51BC" w:rsidRDefault="0056370E" w:rsidP="0056370E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FEAB" w14:textId="77777777" w:rsidR="0056370E" w:rsidRDefault="0056370E" w:rsidP="0056370E">
            <w:pPr>
              <w:shd w:val="clear" w:color="auto" w:fill="FFFFFF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про переведення жилих будинків і жилих приміщень у нежилі;</w:t>
            </w:r>
          </w:p>
          <w:p w14:paraId="4DA0881A" w14:textId="7E64B611" w:rsidR="0056370E" w:rsidRPr="002E51BC" w:rsidRDefault="0056370E" w:rsidP="0056370E">
            <w:pPr>
              <w:shd w:val="clear" w:color="auto" w:fill="FFFFFF"/>
              <w:ind w:left="16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Відмова у прийнятті рішення про переведення жилих будинків і жилих приміщень у нежилі</w:t>
            </w:r>
          </w:p>
        </w:tc>
      </w:tr>
      <w:tr w:rsidR="0056370E" w:rsidRPr="002E51BC" w14:paraId="6502DDB3" w14:textId="77777777" w:rsidTr="00F72A4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EBA2D81" w14:textId="77777777" w:rsidR="0056370E" w:rsidRPr="002E51BC" w:rsidRDefault="0056370E" w:rsidP="0056370E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70A168" w14:textId="77777777" w:rsidR="0056370E" w:rsidRPr="002E51BC" w:rsidRDefault="0056370E" w:rsidP="0056370E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C9B5" w14:textId="1EE3499B" w:rsidR="0056370E" w:rsidRPr="002E51BC" w:rsidRDefault="0056370E" w:rsidP="0056370E">
            <w:pPr>
              <w:shd w:val="clear" w:color="auto" w:fill="FFFFFF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Особисто, або через представника за дорученням</w:t>
            </w:r>
          </w:p>
        </w:tc>
      </w:tr>
    </w:tbl>
    <w:p w14:paraId="00FCF053" w14:textId="33A0CAF2" w:rsidR="001B5308" w:rsidRPr="002E51BC" w:rsidRDefault="001B5308" w:rsidP="002E51BC"/>
    <w:sectPr w:rsidR="001B5308" w:rsidRPr="002E51BC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E51BC"/>
    <w:rsid w:val="002F2CF2"/>
    <w:rsid w:val="00307F95"/>
    <w:rsid w:val="003261E7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370E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9578A"/>
    <w:rsid w:val="006A09BD"/>
    <w:rsid w:val="006A0D09"/>
    <w:rsid w:val="006A40D1"/>
    <w:rsid w:val="006A45AD"/>
    <w:rsid w:val="006B0E94"/>
    <w:rsid w:val="006B14B5"/>
    <w:rsid w:val="006B4729"/>
    <w:rsid w:val="006C2C8E"/>
    <w:rsid w:val="006D2147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181"/>
    <w:rsid w:val="00A01548"/>
    <w:rsid w:val="00A016CD"/>
    <w:rsid w:val="00A25ED5"/>
    <w:rsid w:val="00A6787B"/>
    <w:rsid w:val="00A900ED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3140"/>
    <w:rsid w:val="00C64C60"/>
    <w:rsid w:val="00C84008"/>
    <w:rsid w:val="00C947E3"/>
    <w:rsid w:val="00CA5CF0"/>
    <w:rsid w:val="00CB0A79"/>
    <w:rsid w:val="00CB2A10"/>
    <w:rsid w:val="00CB331E"/>
    <w:rsid w:val="00CF6842"/>
    <w:rsid w:val="00D13002"/>
    <w:rsid w:val="00D17B40"/>
    <w:rsid w:val="00D25F0D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DF0BE2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E3D53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customStyle="1" w:styleId="rvps2">
    <w:name w:val="rvps2"/>
    <w:basedOn w:val="a"/>
    <w:rsid w:val="0056370E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ublyne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2136</Words>
  <Characters>1218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2026-06-25T08:33:00Z</dcterms:created>
  <dcterms:modified xsi:type="dcterms:W3CDTF">2026-06-25T08:41:00Z</dcterms:modified>
</cp:coreProperties>
</file>