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75B44" w14:textId="77777777" w:rsidR="00F27C6A" w:rsidRPr="003B4618" w:rsidRDefault="00F27C6A" w:rsidP="00F27C6A">
      <w:pPr>
        <w:ind w:left="6521" w:right="-143"/>
        <w:jc w:val="left"/>
        <w:rPr>
          <w:sz w:val="24"/>
          <w:szCs w:val="24"/>
          <w:lang w:eastAsia="uk-UA"/>
        </w:rPr>
      </w:pPr>
      <w:r w:rsidRPr="003B4618">
        <w:rPr>
          <w:sz w:val="24"/>
          <w:szCs w:val="24"/>
          <w:lang w:eastAsia="uk-UA"/>
        </w:rPr>
        <w:t>ЗАТВЕРДЖЕНО</w:t>
      </w:r>
    </w:p>
    <w:p w14:paraId="30851CFD" w14:textId="77777777" w:rsidR="00F27C6A" w:rsidRPr="003B4618" w:rsidRDefault="00F27C6A" w:rsidP="00F27C6A">
      <w:pPr>
        <w:ind w:left="6521" w:right="-143"/>
        <w:jc w:val="left"/>
        <w:rPr>
          <w:sz w:val="24"/>
          <w:szCs w:val="24"/>
          <w:lang w:eastAsia="uk-UA"/>
        </w:rPr>
      </w:pPr>
      <w:r w:rsidRPr="003B4618">
        <w:rPr>
          <w:sz w:val="24"/>
          <w:szCs w:val="24"/>
          <w:lang w:eastAsia="uk-UA"/>
        </w:rPr>
        <w:t>Рішення Виконавчого комітету</w:t>
      </w:r>
    </w:p>
    <w:p w14:paraId="7DB5F537" w14:textId="77777777" w:rsidR="00F27C6A" w:rsidRPr="003B4618" w:rsidRDefault="00F27C6A" w:rsidP="00F27C6A">
      <w:pPr>
        <w:ind w:left="6521" w:right="-143"/>
        <w:jc w:val="left"/>
        <w:rPr>
          <w:sz w:val="24"/>
          <w:szCs w:val="24"/>
          <w:lang w:eastAsia="uk-UA"/>
        </w:rPr>
      </w:pPr>
      <w:proofErr w:type="spellStart"/>
      <w:r w:rsidRPr="003B4618">
        <w:rPr>
          <w:sz w:val="24"/>
          <w:szCs w:val="24"/>
          <w:lang w:eastAsia="uk-UA"/>
        </w:rPr>
        <w:t>Люблинецької</w:t>
      </w:r>
      <w:proofErr w:type="spellEnd"/>
      <w:r w:rsidRPr="003B4618">
        <w:rPr>
          <w:sz w:val="24"/>
          <w:szCs w:val="24"/>
          <w:lang w:eastAsia="uk-UA"/>
        </w:rPr>
        <w:t xml:space="preserve"> селищної ради</w:t>
      </w:r>
    </w:p>
    <w:p w14:paraId="488D40FB" w14:textId="77777777" w:rsidR="00F27C6A" w:rsidRPr="003B4618" w:rsidRDefault="00F27C6A" w:rsidP="00F27C6A">
      <w:pPr>
        <w:ind w:left="6521" w:right="-143"/>
        <w:jc w:val="left"/>
        <w:rPr>
          <w:sz w:val="24"/>
          <w:szCs w:val="24"/>
          <w:lang w:eastAsia="uk-UA"/>
        </w:rPr>
      </w:pPr>
      <w:r w:rsidRPr="003B4618">
        <w:rPr>
          <w:sz w:val="24"/>
          <w:szCs w:val="24"/>
          <w:lang w:eastAsia="uk-UA"/>
        </w:rPr>
        <w:t>Ковельського</w:t>
      </w:r>
      <w:r>
        <w:rPr>
          <w:sz w:val="24"/>
          <w:szCs w:val="24"/>
          <w:lang w:eastAsia="uk-UA"/>
        </w:rPr>
        <w:t xml:space="preserve"> </w:t>
      </w:r>
      <w:r w:rsidRPr="003B4618">
        <w:rPr>
          <w:sz w:val="24"/>
          <w:szCs w:val="24"/>
          <w:lang w:eastAsia="uk-UA"/>
        </w:rPr>
        <w:t>району Волинської області</w:t>
      </w:r>
    </w:p>
    <w:p w14:paraId="6E02BCB7" w14:textId="77777777" w:rsidR="00F27C6A" w:rsidRPr="002C2531" w:rsidRDefault="00F27C6A" w:rsidP="00F27C6A">
      <w:pPr>
        <w:ind w:left="6521" w:right="-143"/>
        <w:jc w:val="left"/>
        <w:rPr>
          <w:b/>
          <w:sz w:val="24"/>
          <w:szCs w:val="24"/>
          <w:lang w:eastAsia="uk-UA"/>
        </w:rPr>
      </w:pPr>
      <w:r w:rsidRPr="003B4618">
        <w:rPr>
          <w:sz w:val="24"/>
          <w:szCs w:val="24"/>
          <w:lang w:eastAsia="uk-UA"/>
        </w:rPr>
        <w:t>26.03.2026  № 5/4</w:t>
      </w:r>
    </w:p>
    <w:p w14:paraId="7A0EA905" w14:textId="77777777" w:rsidR="00F27C6A" w:rsidRPr="002C2531" w:rsidRDefault="00F27C6A" w:rsidP="00F27C6A">
      <w:pPr>
        <w:ind w:left="6379"/>
        <w:jc w:val="left"/>
        <w:rPr>
          <w:sz w:val="24"/>
          <w:szCs w:val="24"/>
          <w:lang w:eastAsia="uk-UA"/>
        </w:rPr>
      </w:pPr>
    </w:p>
    <w:p w14:paraId="1F771E6D" w14:textId="77777777" w:rsidR="00F27C6A" w:rsidRPr="002C2531" w:rsidRDefault="00F27C6A" w:rsidP="00F27C6A">
      <w:pPr>
        <w:jc w:val="center"/>
        <w:rPr>
          <w:b/>
          <w:bCs/>
          <w:sz w:val="24"/>
          <w:szCs w:val="24"/>
          <w:lang w:eastAsia="uk-UA"/>
        </w:rPr>
      </w:pPr>
      <w:r w:rsidRPr="002C2531">
        <w:rPr>
          <w:b/>
          <w:bCs/>
          <w:sz w:val="24"/>
          <w:szCs w:val="24"/>
          <w:lang w:eastAsia="uk-UA"/>
        </w:rPr>
        <w:t xml:space="preserve">ІНФОРМАЦІЙНА КАРТКА </w:t>
      </w:r>
    </w:p>
    <w:p w14:paraId="37D70DF2" w14:textId="77777777" w:rsidR="00F27C6A" w:rsidRPr="002C2531" w:rsidRDefault="00F27C6A" w:rsidP="00F27C6A">
      <w:pPr>
        <w:tabs>
          <w:tab w:val="left" w:pos="3969"/>
        </w:tabs>
        <w:jc w:val="center"/>
        <w:rPr>
          <w:b/>
          <w:bCs/>
          <w:sz w:val="24"/>
          <w:szCs w:val="24"/>
          <w:lang w:eastAsia="uk-UA"/>
        </w:rPr>
      </w:pPr>
      <w:r w:rsidRPr="002C2531">
        <w:rPr>
          <w:b/>
          <w:bCs/>
          <w:sz w:val="24"/>
          <w:szCs w:val="24"/>
          <w:lang w:eastAsia="uk-UA"/>
        </w:rPr>
        <w:t>АДМІНІСТРАТИВНОЇ ПОСЛУГИ</w:t>
      </w:r>
    </w:p>
    <w:p w14:paraId="503EC84B" w14:textId="77777777" w:rsidR="00F27C6A" w:rsidRPr="002C2531" w:rsidRDefault="00F27C6A" w:rsidP="00F27C6A">
      <w:pPr>
        <w:tabs>
          <w:tab w:val="left" w:pos="3969"/>
        </w:tabs>
        <w:jc w:val="center"/>
        <w:rPr>
          <w:b/>
          <w:bCs/>
          <w:sz w:val="24"/>
          <w:szCs w:val="24"/>
          <w:lang w:eastAsia="uk-UA"/>
        </w:rPr>
      </w:pPr>
      <w:r w:rsidRPr="002C2531">
        <w:rPr>
          <w:b/>
          <w:bCs/>
          <w:sz w:val="24"/>
          <w:szCs w:val="24"/>
          <w:lang w:eastAsia="uk-UA"/>
        </w:rPr>
        <w:t xml:space="preserve">(ідентифікатор послуги </w:t>
      </w:r>
      <w:r w:rsidRPr="002C2531">
        <w:rPr>
          <w:b/>
          <w:bCs/>
          <w:sz w:val="24"/>
          <w:szCs w:val="24"/>
          <w:u w:val="single"/>
          <w:lang w:eastAsia="uk-UA"/>
        </w:rPr>
        <w:t>00038</w:t>
      </w:r>
      <w:r w:rsidRPr="002C2531">
        <w:rPr>
          <w:b/>
          <w:bCs/>
          <w:sz w:val="24"/>
          <w:szCs w:val="24"/>
          <w:lang w:eastAsia="uk-UA"/>
        </w:rPr>
        <w:t>)</w:t>
      </w:r>
    </w:p>
    <w:p w14:paraId="1396B4C0" w14:textId="77777777" w:rsidR="00F27C6A" w:rsidRPr="002C2531" w:rsidRDefault="00F27C6A" w:rsidP="00F27C6A">
      <w:pPr>
        <w:tabs>
          <w:tab w:val="left" w:pos="3969"/>
        </w:tabs>
        <w:jc w:val="center"/>
        <w:rPr>
          <w:b/>
          <w:bCs/>
          <w:sz w:val="24"/>
          <w:szCs w:val="24"/>
          <w:lang w:eastAsia="uk-UA"/>
        </w:rPr>
      </w:pPr>
    </w:p>
    <w:p w14:paraId="17A0D284" w14:textId="77777777" w:rsidR="00F27C6A" w:rsidRPr="00AC2353" w:rsidRDefault="00F27C6A" w:rsidP="00F27C6A">
      <w:pPr>
        <w:pBdr>
          <w:bottom w:val="single" w:sz="6" w:space="1" w:color="auto"/>
        </w:pBdr>
        <w:jc w:val="center"/>
        <w:rPr>
          <w:b/>
          <w:bCs/>
          <w:color w:val="000000"/>
          <w:sz w:val="24"/>
          <w:szCs w:val="24"/>
          <w:u w:val="single"/>
          <w:lang w:eastAsia="ru-RU"/>
        </w:rPr>
      </w:pPr>
      <w:r w:rsidRPr="00AC2353">
        <w:rPr>
          <w:b/>
          <w:bCs/>
          <w:color w:val="000000"/>
          <w:sz w:val="24"/>
          <w:szCs w:val="24"/>
          <w:u w:val="single"/>
          <w:lang w:eastAsia="ru-RU"/>
        </w:rPr>
        <w:t>ВИДАЧА ВИТЯГУ З РЕЄСТРУ ТЕРИТОРІАЛЬНОЇ ГРОМАДИ</w:t>
      </w:r>
    </w:p>
    <w:p w14:paraId="0FB8BE3D" w14:textId="77777777" w:rsidR="00F27C6A" w:rsidRPr="002C2531" w:rsidRDefault="00F27C6A" w:rsidP="00F27C6A">
      <w:pPr>
        <w:rPr>
          <w:b/>
          <w:bCs/>
          <w:caps/>
          <w:sz w:val="24"/>
          <w:szCs w:val="24"/>
        </w:rPr>
      </w:pPr>
    </w:p>
    <w:p w14:paraId="3D66EB0C" w14:textId="77777777" w:rsidR="00F27C6A" w:rsidRPr="002C2531" w:rsidRDefault="00F27C6A" w:rsidP="00F27C6A">
      <w:pPr>
        <w:jc w:val="center"/>
        <w:rPr>
          <w:b/>
          <w:bCs/>
          <w:color w:val="000000"/>
          <w:sz w:val="24"/>
          <w:szCs w:val="24"/>
          <w:u w:val="single"/>
          <w:lang w:eastAsia="ru-RU"/>
        </w:rPr>
      </w:pPr>
      <w:r w:rsidRPr="002C2531">
        <w:rPr>
          <w:b/>
          <w:bCs/>
          <w:color w:val="000000"/>
          <w:sz w:val="24"/>
          <w:szCs w:val="24"/>
          <w:u w:val="single"/>
          <w:lang w:eastAsia="ru-RU"/>
        </w:rPr>
        <w:t xml:space="preserve">Центр надання адміністративних послуг «Центр дії» </w:t>
      </w:r>
      <w:proofErr w:type="spellStart"/>
      <w:r w:rsidRPr="002C2531">
        <w:rPr>
          <w:b/>
          <w:bCs/>
          <w:color w:val="000000"/>
          <w:sz w:val="24"/>
          <w:szCs w:val="24"/>
          <w:u w:val="single"/>
          <w:lang w:eastAsia="ru-RU"/>
        </w:rPr>
        <w:t>Люблинецької</w:t>
      </w:r>
      <w:proofErr w:type="spellEnd"/>
      <w:r w:rsidRPr="002C2531">
        <w:rPr>
          <w:b/>
          <w:bCs/>
          <w:color w:val="000000"/>
          <w:sz w:val="24"/>
          <w:szCs w:val="24"/>
          <w:u w:val="single"/>
          <w:lang w:eastAsia="ru-RU"/>
        </w:rPr>
        <w:t xml:space="preserve"> селищної ради</w:t>
      </w:r>
    </w:p>
    <w:p w14:paraId="305410BD" w14:textId="77777777" w:rsidR="00F27C6A" w:rsidRPr="002C2531" w:rsidRDefault="00F27C6A" w:rsidP="00F27C6A">
      <w:pPr>
        <w:jc w:val="center"/>
        <w:rPr>
          <w:sz w:val="24"/>
          <w:szCs w:val="24"/>
          <w:lang w:eastAsia="uk-UA"/>
        </w:rPr>
      </w:pPr>
      <w:r w:rsidRPr="002C2531">
        <w:rPr>
          <w:sz w:val="24"/>
          <w:szCs w:val="24"/>
          <w:lang w:eastAsia="uk-UA"/>
        </w:rPr>
        <w:t>(найменування суб’єкта надання адміністративної послуги )</w:t>
      </w:r>
    </w:p>
    <w:p w14:paraId="2412F349" w14:textId="77777777" w:rsidR="00F27C6A" w:rsidRPr="002C2531" w:rsidRDefault="00F27C6A" w:rsidP="00F27C6A">
      <w:pPr>
        <w:jc w:val="center"/>
        <w:rPr>
          <w:sz w:val="24"/>
          <w:szCs w:val="24"/>
          <w:lang w:eastAsia="uk-UA"/>
        </w:rPr>
      </w:pPr>
    </w:p>
    <w:tbl>
      <w:tblPr>
        <w:tblW w:w="4952"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firstRow="1" w:lastRow="0" w:firstColumn="1" w:lastColumn="0" w:noHBand="0" w:noVBand="0"/>
      </w:tblPr>
      <w:tblGrid>
        <w:gridCol w:w="402"/>
        <w:gridCol w:w="2953"/>
        <w:gridCol w:w="6163"/>
        <w:gridCol w:w="13"/>
      </w:tblGrid>
      <w:tr w:rsidR="00F27C6A" w:rsidRPr="002C2531" w14:paraId="14D26CD3" w14:textId="77777777" w:rsidTr="00976F92">
        <w:tc>
          <w:tcPr>
            <w:tcW w:w="5000" w:type="pct"/>
            <w:gridSpan w:val="4"/>
            <w:tcBorders>
              <w:top w:val="outset" w:sz="6" w:space="0" w:color="000000"/>
              <w:left w:val="outset" w:sz="6" w:space="0" w:color="000000"/>
              <w:bottom w:val="outset" w:sz="6" w:space="0" w:color="000000"/>
              <w:right w:val="outset" w:sz="6" w:space="0" w:color="000000"/>
            </w:tcBorders>
          </w:tcPr>
          <w:p w14:paraId="060BFC15" w14:textId="77777777" w:rsidR="00F27C6A" w:rsidRPr="002C2531" w:rsidRDefault="00F27C6A" w:rsidP="00976F92">
            <w:pPr>
              <w:jc w:val="center"/>
              <w:rPr>
                <w:b/>
                <w:bCs/>
                <w:sz w:val="24"/>
                <w:szCs w:val="24"/>
                <w:lang w:eastAsia="uk-UA"/>
              </w:rPr>
            </w:pPr>
            <w:r w:rsidRPr="002C2531">
              <w:rPr>
                <w:b/>
                <w:bCs/>
                <w:sz w:val="24"/>
                <w:szCs w:val="24"/>
                <w:lang w:eastAsia="uk-UA"/>
              </w:rPr>
              <w:t>Інформація про суб’єкт надання адміністративної послуги та / або центр надання адміністративних послуг</w:t>
            </w:r>
          </w:p>
        </w:tc>
      </w:tr>
      <w:tr w:rsidR="00F27C6A" w:rsidRPr="002C2531" w14:paraId="5AE24E5D" w14:textId="77777777" w:rsidTr="00976F92">
        <w:trPr>
          <w:gridAfter w:val="1"/>
          <w:wAfter w:w="7" w:type="pct"/>
        </w:trPr>
        <w:tc>
          <w:tcPr>
            <w:tcW w:w="211" w:type="pct"/>
            <w:tcBorders>
              <w:top w:val="outset" w:sz="6" w:space="0" w:color="000000"/>
              <w:left w:val="outset" w:sz="6" w:space="0" w:color="000000"/>
              <w:bottom w:val="outset" w:sz="6" w:space="0" w:color="000000"/>
              <w:right w:val="outset" w:sz="6" w:space="0" w:color="000000"/>
            </w:tcBorders>
          </w:tcPr>
          <w:p w14:paraId="67A5A128" w14:textId="77777777" w:rsidR="00F27C6A" w:rsidRPr="002C2531" w:rsidRDefault="00F27C6A" w:rsidP="00976F92">
            <w:pPr>
              <w:jc w:val="center"/>
              <w:rPr>
                <w:sz w:val="24"/>
                <w:szCs w:val="24"/>
                <w:lang w:eastAsia="uk-UA"/>
              </w:rPr>
            </w:pPr>
            <w:r w:rsidRPr="002C2531">
              <w:rPr>
                <w:sz w:val="24"/>
                <w:szCs w:val="24"/>
                <w:lang w:eastAsia="uk-UA"/>
              </w:rPr>
              <w:t>1</w:t>
            </w:r>
          </w:p>
        </w:tc>
        <w:tc>
          <w:tcPr>
            <w:tcW w:w="1549" w:type="pct"/>
            <w:tcBorders>
              <w:top w:val="outset" w:sz="6" w:space="0" w:color="000000"/>
              <w:left w:val="outset" w:sz="6" w:space="0" w:color="000000"/>
              <w:bottom w:val="outset" w:sz="6" w:space="0" w:color="000000"/>
              <w:right w:val="outset" w:sz="6" w:space="0" w:color="000000"/>
            </w:tcBorders>
          </w:tcPr>
          <w:p w14:paraId="582478CF" w14:textId="77777777" w:rsidR="00F27C6A" w:rsidRPr="002C2531" w:rsidRDefault="00F27C6A" w:rsidP="00976F92">
            <w:pPr>
              <w:rPr>
                <w:sz w:val="24"/>
                <w:szCs w:val="24"/>
                <w:lang w:eastAsia="uk-UA"/>
              </w:rPr>
            </w:pPr>
            <w:r w:rsidRPr="002C2531">
              <w:rPr>
                <w:sz w:val="24"/>
                <w:szCs w:val="24"/>
                <w:lang w:eastAsia="uk-UA"/>
              </w:rPr>
              <w:t xml:space="preserve">Місцезнаходження </w:t>
            </w:r>
          </w:p>
        </w:tc>
        <w:tc>
          <w:tcPr>
            <w:tcW w:w="3233" w:type="pct"/>
            <w:tcBorders>
              <w:top w:val="outset" w:sz="6" w:space="0" w:color="000000"/>
              <w:left w:val="outset" w:sz="6" w:space="0" w:color="000000"/>
              <w:bottom w:val="outset" w:sz="6" w:space="0" w:color="000000"/>
              <w:right w:val="outset" w:sz="6" w:space="0" w:color="000000"/>
            </w:tcBorders>
          </w:tcPr>
          <w:p w14:paraId="0A3B9204" w14:textId="77777777" w:rsidR="00F27C6A" w:rsidRPr="002C2531" w:rsidRDefault="00F27C6A" w:rsidP="00976F92">
            <w:pPr>
              <w:rPr>
                <w:sz w:val="24"/>
                <w:szCs w:val="24"/>
                <w:lang w:eastAsia="uk-UA"/>
              </w:rPr>
            </w:pPr>
            <w:r w:rsidRPr="002C2531">
              <w:rPr>
                <w:sz w:val="24"/>
                <w:szCs w:val="24"/>
                <w:lang w:eastAsia="uk-UA"/>
              </w:rPr>
              <w:t xml:space="preserve">вул. Незалежності, 51 селище Люблинець </w:t>
            </w:r>
          </w:p>
          <w:p w14:paraId="2A5D5DC0" w14:textId="77777777" w:rsidR="00F27C6A" w:rsidRPr="002C2531" w:rsidRDefault="00F27C6A" w:rsidP="00976F92">
            <w:pPr>
              <w:rPr>
                <w:sz w:val="24"/>
                <w:szCs w:val="24"/>
                <w:lang w:eastAsia="uk-UA"/>
              </w:rPr>
            </w:pPr>
            <w:r w:rsidRPr="002C2531">
              <w:rPr>
                <w:sz w:val="24"/>
                <w:szCs w:val="24"/>
                <w:lang w:eastAsia="uk-UA"/>
              </w:rPr>
              <w:t>Ковельський район Волинська область</w:t>
            </w:r>
          </w:p>
        </w:tc>
      </w:tr>
      <w:tr w:rsidR="00F27C6A" w:rsidRPr="002C2531" w14:paraId="07DAEFB6" w14:textId="77777777" w:rsidTr="00976F92">
        <w:trPr>
          <w:gridAfter w:val="1"/>
          <w:wAfter w:w="7" w:type="pct"/>
        </w:trPr>
        <w:tc>
          <w:tcPr>
            <w:tcW w:w="211" w:type="pct"/>
            <w:tcBorders>
              <w:top w:val="outset" w:sz="6" w:space="0" w:color="000000"/>
              <w:left w:val="outset" w:sz="6" w:space="0" w:color="000000"/>
              <w:bottom w:val="outset" w:sz="6" w:space="0" w:color="000000"/>
              <w:right w:val="outset" w:sz="6" w:space="0" w:color="000000"/>
            </w:tcBorders>
          </w:tcPr>
          <w:p w14:paraId="36E527CB" w14:textId="77777777" w:rsidR="00F27C6A" w:rsidRPr="002C2531" w:rsidRDefault="00F27C6A" w:rsidP="00976F92">
            <w:pPr>
              <w:jc w:val="center"/>
              <w:rPr>
                <w:sz w:val="24"/>
                <w:szCs w:val="24"/>
                <w:lang w:eastAsia="uk-UA"/>
              </w:rPr>
            </w:pPr>
            <w:r w:rsidRPr="002C2531">
              <w:rPr>
                <w:sz w:val="24"/>
                <w:szCs w:val="24"/>
                <w:lang w:eastAsia="uk-UA"/>
              </w:rPr>
              <w:t>2</w:t>
            </w:r>
          </w:p>
        </w:tc>
        <w:tc>
          <w:tcPr>
            <w:tcW w:w="1549" w:type="pct"/>
            <w:tcBorders>
              <w:top w:val="outset" w:sz="6" w:space="0" w:color="000000"/>
              <w:left w:val="outset" w:sz="6" w:space="0" w:color="000000"/>
              <w:bottom w:val="outset" w:sz="6" w:space="0" w:color="000000"/>
              <w:right w:val="outset" w:sz="6" w:space="0" w:color="000000"/>
            </w:tcBorders>
          </w:tcPr>
          <w:p w14:paraId="103460B4" w14:textId="77777777" w:rsidR="00F27C6A" w:rsidRPr="002C2531" w:rsidRDefault="00F27C6A" w:rsidP="00976F92">
            <w:pPr>
              <w:rPr>
                <w:sz w:val="24"/>
                <w:szCs w:val="24"/>
                <w:lang w:eastAsia="uk-UA"/>
              </w:rPr>
            </w:pPr>
            <w:r w:rsidRPr="002C2531">
              <w:rPr>
                <w:sz w:val="24"/>
                <w:szCs w:val="24"/>
                <w:lang w:eastAsia="uk-UA"/>
              </w:rPr>
              <w:t xml:space="preserve">Інформація щодо режиму роботи </w:t>
            </w:r>
          </w:p>
        </w:tc>
        <w:tc>
          <w:tcPr>
            <w:tcW w:w="3233" w:type="pct"/>
            <w:tcBorders>
              <w:top w:val="outset" w:sz="6" w:space="0" w:color="000000"/>
              <w:left w:val="outset" w:sz="6" w:space="0" w:color="000000"/>
              <w:bottom w:val="outset" w:sz="6" w:space="0" w:color="000000"/>
              <w:right w:val="outset" w:sz="6" w:space="0" w:color="000000"/>
            </w:tcBorders>
          </w:tcPr>
          <w:p w14:paraId="446E9795" w14:textId="77777777" w:rsidR="00F27C6A" w:rsidRPr="002C2531" w:rsidRDefault="00F27C6A" w:rsidP="00976F92">
            <w:pPr>
              <w:rPr>
                <w:sz w:val="24"/>
                <w:szCs w:val="24"/>
                <w:lang w:eastAsia="uk-UA"/>
              </w:rPr>
            </w:pPr>
            <w:r w:rsidRPr="002C2531">
              <w:rPr>
                <w:sz w:val="24"/>
                <w:szCs w:val="24"/>
                <w:lang w:eastAsia="uk-UA"/>
              </w:rPr>
              <w:t>Понеділок, вівторок, середа, четвер з 8.00  до 17.00 год.</w:t>
            </w:r>
          </w:p>
          <w:p w14:paraId="61B9FFD3" w14:textId="77777777" w:rsidR="00F27C6A" w:rsidRPr="002C2531" w:rsidRDefault="00F27C6A" w:rsidP="00976F92">
            <w:pPr>
              <w:rPr>
                <w:sz w:val="24"/>
                <w:szCs w:val="24"/>
                <w:lang w:eastAsia="uk-UA"/>
              </w:rPr>
            </w:pPr>
            <w:r w:rsidRPr="002C2531">
              <w:rPr>
                <w:sz w:val="24"/>
                <w:szCs w:val="24"/>
                <w:lang w:eastAsia="uk-UA"/>
              </w:rPr>
              <w:t>П’ятниця                                              з 8.00  до 16.00 год.</w:t>
            </w:r>
          </w:p>
          <w:p w14:paraId="3798338B" w14:textId="77777777" w:rsidR="00F27C6A" w:rsidRPr="002C2531" w:rsidRDefault="00F27C6A" w:rsidP="00976F92">
            <w:pPr>
              <w:rPr>
                <w:sz w:val="24"/>
                <w:szCs w:val="24"/>
                <w:lang w:eastAsia="uk-UA"/>
              </w:rPr>
            </w:pPr>
            <w:r w:rsidRPr="002C2531">
              <w:rPr>
                <w:sz w:val="24"/>
                <w:szCs w:val="24"/>
                <w:lang w:eastAsia="uk-UA"/>
              </w:rPr>
              <w:t xml:space="preserve">Без обідньої перерви                                   </w:t>
            </w:r>
          </w:p>
          <w:p w14:paraId="64FE38EE" w14:textId="77777777" w:rsidR="00F27C6A" w:rsidRPr="002C2531" w:rsidRDefault="00F27C6A" w:rsidP="00976F92">
            <w:pPr>
              <w:rPr>
                <w:sz w:val="24"/>
                <w:szCs w:val="24"/>
                <w:lang w:eastAsia="uk-UA"/>
              </w:rPr>
            </w:pPr>
            <w:r w:rsidRPr="002C2531">
              <w:rPr>
                <w:sz w:val="24"/>
                <w:szCs w:val="24"/>
                <w:lang w:eastAsia="uk-UA"/>
              </w:rPr>
              <w:t>Вихідні дні:                                         субота, неділя</w:t>
            </w:r>
          </w:p>
        </w:tc>
      </w:tr>
      <w:tr w:rsidR="00F27C6A" w:rsidRPr="002C2531" w14:paraId="658E2535" w14:textId="77777777" w:rsidTr="00976F92">
        <w:trPr>
          <w:gridAfter w:val="1"/>
          <w:wAfter w:w="7" w:type="pct"/>
        </w:trPr>
        <w:tc>
          <w:tcPr>
            <w:tcW w:w="211" w:type="pct"/>
            <w:tcBorders>
              <w:top w:val="outset" w:sz="6" w:space="0" w:color="000000"/>
              <w:left w:val="outset" w:sz="6" w:space="0" w:color="000000"/>
              <w:bottom w:val="outset" w:sz="6" w:space="0" w:color="000000"/>
              <w:right w:val="outset" w:sz="6" w:space="0" w:color="000000"/>
            </w:tcBorders>
          </w:tcPr>
          <w:p w14:paraId="752AC625" w14:textId="77777777" w:rsidR="00F27C6A" w:rsidRPr="002C2531" w:rsidRDefault="00F27C6A" w:rsidP="00976F92">
            <w:pPr>
              <w:jc w:val="center"/>
              <w:rPr>
                <w:sz w:val="24"/>
                <w:szCs w:val="24"/>
                <w:lang w:eastAsia="uk-UA"/>
              </w:rPr>
            </w:pPr>
            <w:r w:rsidRPr="002C2531">
              <w:rPr>
                <w:sz w:val="24"/>
                <w:szCs w:val="24"/>
                <w:lang w:eastAsia="uk-UA"/>
              </w:rPr>
              <w:t>3</w:t>
            </w:r>
          </w:p>
        </w:tc>
        <w:tc>
          <w:tcPr>
            <w:tcW w:w="1549" w:type="pct"/>
            <w:tcBorders>
              <w:top w:val="outset" w:sz="6" w:space="0" w:color="000000"/>
              <w:left w:val="outset" w:sz="6" w:space="0" w:color="000000"/>
              <w:bottom w:val="outset" w:sz="6" w:space="0" w:color="000000"/>
              <w:right w:val="outset" w:sz="6" w:space="0" w:color="000000"/>
            </w:tcBorders>
          </w:tcPr>
          <w:p w14:paraId="05008004" w14:textId="77777777" w:rsidR="00F27C6A" w:rsidRPr="002C2531" w:rsidRDefault="00F27C6A" w:rsidP="00976F92">
            <w:pPr>
              <w:ind w:right="-207"/>
              <w:rPr>
                <w:sz w:val="24"/>
                <w:szCs w:val="24"/>
                <w:lang w:eastAsia="uk-UA"/>
              </w:rPr>
            </w:pPr>
            <w:proofErr w:type="spellStart"/>
            <w:r w:rsidRPr="002C2531">
              <w:rPr>
                <w:sz w:val="24"/>
                <w:szCs w:val="24"/>
                <w:lang w:eastAsia="uk-UA"/>
              </w:rPr>
              <w:t>Телефон,адреса</w:t>
            </w:r>
            <w:proofErr w:type="spellEnd"/>
            <w:r w:rsidRPr="002C2531">
              <w:rPr>
                <w:sz w:val="24"/>
                <w:szCs w:val="24"/>
                <w:lang w:eastAsia="uk-UA"/>
              </w:rPr>
              <w:t xml:space="preserve"> електронної пошти, офіційний </w:t>
            </w:r>
            <w:proofErr w:type="spellStart"/>
            <w:r w:rsidRPr="002C2531">
              <w:rPr>
                <w:sz w:val="24"/>
                <w:szCs w:val="24"/>
                <w:lang w:eastAsia="uk-UA"/>
              </w:rPr>
              <w:t>вебсайт</w:t>
            </w:r>
            <w:proofErr w:type="spellEnd"/>
          </w:p>
        </w:tc>
        <w:tc>
          <w:tcPr>
            <w:tcW w:w="3233" w:type="pct"/>
            <w:tcBorders>
              <w:top w:val="outset" w:sz="6" w:space="0" w:color="000000"/>
              <w:left w:val="outset" w:sz="6" w:space="0" w:color="000000"/>
              <w:bottom w:val="outset" w:sz="6" w:space="0" w:color="000000"/>
              <w:right w:val="outset" w:sz="6" w:space="0" w:color="000000"/>
            </w:tcBorders>
          </w:tcPr>
          <w:p w14:paraId="7F3BD59E" w14:textId="77777777" w:rsidR="00F27C6A" w:rsidRPr="002C2531" w:rsidRDefault="00F27C6A" w:rsidP="00976F92">
            <w:pPr>
              <w:pStyle w:val="af0"/>
              <w:tabs>
                <w:tab w:val="left" w:pos="2565"/>
              </w:tabs>
              <w:rPr>
                <w:sz w:val="24"/>
                <w:szCs w:val="24"/>
                <w:lang w:eastAsia="uk-UA"/>
              </w:rPr>
            </w:pPr>
            <w:r w:rsidRPr="002C2531">
              <w:rPr>
                <w:sz w:val="24"/>
                <w:szCs w:val="24"/>
                <w:lang w:eastAsia="uk-UA"/>
              </w:rPr>
              <w:t>0335256562</w:t>
            </w:r>
          </w:p>
          <w:p w14:paraId="357F0922" w14:textId="77777777" w:rsidR="00F27C6A" w:rsidRPr="002C2531" w:rsidRDefault="00F27C6A" w:rsidP="00976F92">
            <w:pPr>
              <w:pStyle w:val="af0"/>
              <w:tabs>
                <w:tab w:val="left" w:pos="2565"/>
              </w:tabs>
              <w:rPr>
                <w:sz w:val="24"/>
                <w:szCs w:val="24"/>
                <w:lang w:eastAsia="uk-UA"/>
              </w:rPr>
            </w:pPr>
            <w:hyperlink r:id="rId5" w:history="1">
              <w:r w:rsidRPr="005E4996">
                <w:rPr>
                  <w:rStyle w:val="af"/>
                  <w:sz w:val="24"/>
                  <w:szCs w:val="24"/>
                  <w:lang w:val="en-US"/>
                </w:rPr>
                <w:t>liublynec@gmail.com</w:t>
              </w:r>
            </w:hyperlink>
          </w:p>
        </w:tc>
      </w:tr>
      <w:tr w:rsidR="00F27C6A" w:rsidRPr="002C2531" w14:paraId="51C8C996" w14:textId="77777777" w:rsidTr="00976F92">
        <w:tc>
          <w:tcPr>
            <w:tcW w:w="5000" w:type="pct"/>
            <w:gridSpan w:val="4"/>
            <w:tcBorders>
              <w:top w:val="outset" w:sz="6" w:space="0" w:color="000000"/>
              <w:left w:val="outset" w:sz="6" w:space="0" w:color="000000"/>
              <w:bottom w:val="outset" w:sz="6" w:space="0" w:color="000000"/>
              <w:right w:val="outset" w:sz="6" w:space="0" w:color="000000"/>
            </w:tcBorders>
          </w:tcPr>
          <w:p w14:paraId="19364383" w14:textId="77777777" w:rsidR="00F27C6A" w:rsidRPr="002C2531" w:rsidRDefault="00F27C6A" w:rsidP="00976F92">
            <w:pPr>
              <w:jc w:val="center"/>
              <w:rPr>
                <w:b/>
                <w:bCs/>
                <w:sz w:val="24"/>
                <w:szCs w:val="24"/>
                <w:lang w:eastAsia="uk-UA"/>
              </w:rPr>
            </w:pPr>
            <w:r w:rsidRPr="002C2531">
              <w:rPr>
                <w:b/>
                <w:bCs/>
                <w:sz w:val="24"/>
                <w:szCs w:val="24"/>
                <w:lang w:eastAsia="uk-UA"/>
              </w:rPr>
              <w:t>Нормативні акти, якими регламентується надання адміністративної послуги</w:t>
            </w:r>
          </w:p>
        </w:tc>
      </w:tr>
      <w:tr w:rsidR="00F27C6A" w:rsidRPr="002C2531" w14:paraId="2470B5E2" w14:textId="77777777" w:rsidTr="00976F92">
        <w:trPr>
          <w:gridAfter w:val="1"/>
          <w:wAfter w:w="7" w:type="pct"/>
        </w:trPr>
        <w:tc>
          <w:tcPr>
            <w:tcW w:w="211" w:type="pct"/>
            <w:tcBorders>
              <w:top w:val="outset" w:sz="6" w:space="0" w:color="000000"/>
              <w:left w:val="outset" w:sz="6" w:space="0" w:color="000000"/>
              <w:bottom w:val="outset" w:sz="6" w:space="0" w:color="000000"/>
              <w:right w:val="outset" w:sz="6" w:space="0" w:color="000000"/>
            </w:tcBorders>
          </w:tcPr>
          <w:p w14:paraId="1EEA66E5" w14:textId="77777777" w:rsidR="00F27C6A" w:rsidRPr="002C2531" w:rsidRDefault="00F27C6A" w:rsidP="00976F92">
            <w:pPr>
              <w:jc w:val="center"/>
              <w:rPr>
                <w:sz w:val="24"/>
                <w:szCs w:val="24"/>
                <w:lang w:eastAsia="uk-UA"/>
              </w:rPr>
            </w:pPr>
            <w:r w:rsidRPr="002C2531">
              <w:rPr>
                <w:sz w:val="24"/>
                <w:szCs w:val="24"/>
                <w:lang w:eastAsia="uk-UA"/>
              </w:rPr>
              <w:t>4</w:t>
            </w:r>
          </w:p>
        </w:tc>
        <w:tc>
          <w:tcPr>
            <w:tcW w:w="1549" w:type="pct"/>
            <w:tcBorders>
              <w:top w:val="outset" w:sz="6" w:space="0" w:color="000000"/>
              <w:left w:val="outset" w:sz="6" w:space="0" w:color="000000"/>
              <w:bottom w:val="outset" w:sz="6" w:space="0" w:color="000000"/>
              <w:right w:val="outset" w:sz="6" w:space="0" w:color="000000"/>
            </w:tcBorders>
          </w:tcPr>
          <w:p w14:paraId="217A2C25" w14:textId="77777777" w:rsidR="00F27C6A" w:rsidRPr="002C2531" w:rsidRDefault="00F27C6A" w:rsidP="00976F92">
            <w:pPr>
              <w:rPr>
                <w:sz w:val="24"/>
                <w:szCs w:val="24"/>
                <w:lang w:eastAsia="uk-UA"/>
              </w:rPr>
            </w:pPr>
            <w:r w:rsidRPr="002C2531">
              <w:rPr>
                <w:sz w:val="24"/>
                <w:szCs w:val="24"/>
                <w:lang w:eastAsia="uk-UA"/>
              </w:rPr>
              <w:t>Закони України</w:t>
            </w:r>
          </w:p>
        </w:tc>
        <w:tc>
          <w:tcPr>
            <w:tcW w:w="3233" w:type="pct"/>
            <w:tcBorders>
              <w:top w:val="outset" w:sz="6" w:space="0" w:color="000000"/>
              <w:left w:val="outset" w:sz="6" w:space="0" w:color="000000"/>
              <w:bottom w:val="outset" w:sz="6" w:space="0" w:color="000000"/>
              <w:right w:val="outset" w:sz="6" w:space="0" w:color="000000"/>
            </w:tcBorders>
          </w:tcPr>
          <w:p w14:paraId="66FC4FD2" w14:textId="77777777" w:rsidR="00F27C6A" w:rsidRPr="002C2531" w:rsidRDefault="00F27C6A" w:rsidP="00976F92">
            <w:pPr>
              <w:rPr>
                <w:sz w:val="24"/>
                <w:szCs w:val="24"/>
                <w:lang w:eastAsia="ru-RU"/>
              </w:rPr>
            </w:pPr>
            <w:proofErr w:type="spellStart"/>
            <w:r w:rsidRPr="002C2531">
              <w:rPr>
                <w:color w:val="000000"/>
                <w:sz w:val="24"/>
                <w:szCs w:val="24"/>
                <w:lang w:eastAsia="ru-RU"/>
              </w:rPr>
              <w:t>КонституціяУкраїни</w:t>
            </w:r>
            <w:proofErr w:type="spellEnd"/>
            <w:r w:rsidRPr="002C2531">
              <w:rPr>
                <w:color w:val="000000"/>
                <w:sz w:val="24"/>
                <w:szCs w:val="24"/>
                <w:lang w:eastAsia="ru-RU"/>
              </w:rPr>
              <w:t>, Кодекс України </w:t>
            </w:r>
            <w:r>
              <w:rPr>
                <w:color w:val="000000"/>
                <w:sz w:val="24"/>
                <w:szCs w:val="24"/>
                <w:lang w:val="en-US" w:eastAsia="ru-RU"/>
              </w:rPr>
              <w:t xml:space="preserve"> </w:t>
            </w:r>
            <w:r w:rsidRPr="002C2531">
              <w:rPr>
                <w:color w:val="000000"/>
                <w:sz w:val="24"/>
                <w:szCs w:val="24"/>
                <w:lang w:eastAsia="ru-RU"/>
              </w:rPr>
              <w:t>про адміністративні </w:t>
            </w:r>
            <w:r>
              <w:rPr>
                <w:color w:val="000000"/>
                <w:sz w:val="24"/>
                <w:szCs w:val="24"/>
                <w:lang w:val="en-US" w:eastAsia="ru-RU"/>
              </w:rPr>
              <w:t xml:space="preserve"> </w:t>
            </w:r>
            <w:r w:rsidRPr="002C2531">
              <w:rPr>
                <w:color w:val="000000"/>
                <w:sz w:val="24"/>
                <w:szCs w:val="24"/>
                <w:lang w:eastAsia="ru-RU"/>
              </w:rPr>
              <w:t>правопорушення, Сімейний кодекс України.</w:t>
            </w:r>
          </w:p>
          <w:p w14:paraId="788F16F5" w14:textId="77777777" w:rsidR="00F27C6A" w:rsidRPr="002C2531" w:rsidRDefault="00F27C6A" w:rsidP="00976F92">
            <w:pPr>
              <w:shd w:val="clear" w:color="auto" w:fill="FFFFFF"/>
              <w:textAlignment w:val="baseline"/>
              <w:rPr>
                <w:sz w:val="24"/>
                <w:szCs w:val="24"/>
                <w:lang w:eastAsia="uk-UA"/>
              </w:rPr>
            </w:pPr>
            <w:r w:rsidRPr="002C2531">
              <w:rPr>
                <w:color w:val="000000"/>
                <w:sz w:val="24"/>
                <w:szCs w:val="24"/>
                <w:lang w:eastAsia="ru-RU"/>
              </w:rPr>
              <w:t>Закони України «Про свободу пересування та вільний вибір місця проживання в Україні», «Про місцеве самоврядування в Україні», «Про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  «Про адміністративні послуги», «Про порядок виїзду з України і в’їзду в Україну громадян України», «Про військовий обов’язок і військову службу», «Про надання публічних (електронних публічних) послуг щодо декларування та реєстрації місця проживання в Україні», «Про електронні комунікації», «Про захист інформації в інформаційно-комунікаційних системах», «Про електронні довірчі послуги», «Про Єдиний державний демографічний реєстр та документи, що підтверджують громадянство України, посвідчують особу чи її спеціальний статус», «Про правовий статус іноземців та осіб без громадянства», «Про біженців та осіб, які потребують додаткового або тимчасового захисту»</w:t>
            </w:r>
          </w:p>
        </w:tc>
      </w:tr>
      <w:tr w:rsidR="00F27C6A" w:rsidRPr="002C2531" w14:paraId="2E08244A" w14:textId="77777777" w:rsidTr="00976F92">
        <w:trPr>
          <w:gridAfter w:val="1"/>
          <w:wAfter w:w="7" w:type="pct"/>
        </w:trPr>
        <w:tc>
          <w:tcPr>
            <w:tcW w:w="211" w:type="pct"/>
            <w:tcBorders>
              <w:top w:val="outset" w:sz="6" w:space="0" w:color="000000"/>
              <w:left w:val="outset" w:sz="6" w:space="0" w:color="000000"/>
              <w:bottom w:val="outset" w:sz="6" w:space="0" w:color="000000"/>
              <w:right w:val="outset" w:sz="6" w:space="0" w:color="000000"/>
            </w:tcBorders>
          </w:tcPr>
          <w:p w14:paraId="12FE62C4" w14:textId="77777777" w:rsidR="00F27C6A" w:rsidRPr="002C2531" w:rsidRDefault="00F27C6A" w:rsidP="00976F92">
            <w:pPr>
              <w:jc w:val="center"/>
              <w:rPr>
                <w:sz w:val="24"/>
                <w:szCs w:val="24"/>
                <w:lang w:eastAsia="uk-UA"/>
              </w:rPr>
            </w:pPr>
            <w:r w:rsidRPr="002C2531">
              <w:rPr>
                <w:sz w:val="24"/>
                <w:szCs w:val="24"/>
                <w:lang w:eastAsia="uk-UA"/>
              </w:rPr>
              <w:t>5</w:t>
            </w:r>
          </w:p>
        </w:tc>
        <w:tc>
          <w:tcPr>
            <w:tcW w:w="1549" w:type="pct"/>
            <w:tcBorders>
              <w:top w:val="outset" w:sz="6" w:space="0" w:color="000000"/>
              <w:left w:val="outset" w:sz="6" w:space="0" w:color="000000"/>
              <w:bottom w:val="outset" w:sz="6" w:space="0" w:color="000000"/>
              <w:right w:val="outset" w:sz="6" w:space="0" w:color="000000"/>
            </w:tcBorders>
          </w:tcPr>
          <w:p w14:paraId="441FAD81" w14:textId="77777777" w:rsidR="00F27C6A" w:rsidRPr="002C2531" w:rsidRDefault="00F27C6A" w:rsidP="00976F92">
            <w:pPr>
              <w:rPr>
                <w:sz w:val="24"/>
                <w:szCs w:val="24"/>
                <w:lang w:eastAsia="uk-UA"/>
              </w:rPr>
            </w:pPr>
            <w:r w:rsidRPr="002C2531">
              <w:rPr>
                <w:sz w:val="24"/>
                <w:szCs w:val="24"/>
                <w:lang w:eastAsia="uk-UA"/>
              </w:rPr>
              <w:t>Акти Кабінету Міністрів України</w:t>
            </w:r>
          </w:p>
        </w:tc>
        <w:tc>
          <w:tcPr>
            <w:tcW w:w="3233" w:type="pct"/>
            <w:tcBorders>
              <w:top w:val="outset" w:sz="6" w:space="0" w:color="000000"/>
              <w:left w:val="outset" w:sz="6" w:space="0" w:color="000000"/>
              <w:bottom w:val="outset" w:sz="6" w:space="0" w:color="000000"/>
              <w:right w:val="outset" w:sz="6" w:space="0" w:color="000000"/>
            </w:tcBorders>
          </w:tcPr>
          <w:p w14:paraId="0E4FFF77" w14:textId="77777777" w:rsidR="00F27C6A" w:rsidRPr="00585DF5" w:rsidRDefault="00F27C6A" w:rsidP="00976F92">
            <w:pPr>
              <w:rPr>
                <w:sz w:val="24"/>
                <w:szCs w:val="24"/>
                <w:lang w:val="en-US" w:eastAsia="uk-UA"/>
              </w:rPr>
            </w:pPr>
            <w:r w:rsidRPr="002C2531">
              <w:rPr>
                <w:color w:val="000000"/>
                <w:sz w:val="24"/>
                <w:szCs w:val="24"/>
                <w:lang w:eastAsia="ru-RU"/>
              </w:rPr>
              <w:t xml:space="preserve">Постанови Кабінету Міністрів України від 07  лютого 2022 року №265 «Деякі питання декларування та реєстрації місця проживання (перебування) та ведення реєстрів </w:t>
            </w:r>
            <w:r w:rsidRPr="002C2531">
              <w:rPr>
                <w:color w:val="000000"/>
                <w:sz w:val="24"/>
                <w:szCs w:val="24"/>
                <w:lang w:eastAsia="ru-RU"/>
              </w:rPr>
              <w:lastRenderedPageBreak/>
              <w:t>територіальних громад», 24 грудня 2019 року №1113 «Про запровадження експериментального проекту щодо спрощення проекту перевірки факту оплати адміністративних та інших послуг з використанням програмного продукту “</w:t>
            </w:r>
            <w:proofErr w:type="spellStart"/>
            <w:r w:rsidRPr="002C2531">
              <w:rPr>
                <w:color w:val="000000"/>
                <w:sz w:val="24"/>
                <w:szCs w:val="24"/>
                <w:lang w:eastAsia="ru-RU"/>
              </w:rPr>
              <w:t>check</w:t>
            </w:r>
            <w:proofErr w:type="spellEnd"/>
            <w:r w:rsidRPr="002C2531">
              <w:rPr>
                <w:color w:val="000000"/>
                <w:sz w:val="24"/>
                <w:szCs w:val="24"/>
                <w:lang w:eastAsia="ru-RU"/>
              </w:rPr>
              <w:t xml:space="preserve">”», 18 серпня 2021 року №911 «Про затвердження Порядку формування та перевірки е-паспорта і е-паспорта для виїзду за кордон, їх електронних копій», 04 грудня 2019 року №1137 «Питання Єдиного державного </w:t>
            </w:r>
            <w:proofErr w:type="spellStart"/>
            <w:r w:rsidRPr="002C2531">
              <w:rPr>
                <w:color w:val="000000"/>
                <w:sz w:val="24"/>
                <w:szCs w:val="24"/>
                <w:lang w:eastAsia="ru-RU"/>
              </w:rPr>
              <w:t>вебпорталу</w:t>
            </w:r>
            <w:proofErr w:type="spellEnd"/>
            <w:r w:rsidRPr="002C2531">
              <w:rPr>
                <w:color w:val="000000"/>
                <w:sz w:val="24"/>
                <w:szCs w:val="24"/>
                <w:lang w:eastAsia="ru-RU"/>
              </w:rPr>
              <w:t xml:space="preserve"> електронних послуг та Реєстру адміністративних послуг», 23 вересня 2020 року №911 «Про реалізацію експериментального проекту щодо застосування відображення в електронному вигляді інформації, що міститься у свідоцтві про народження, та інформації про зареєстроване місце проживання, що є у володінні та розпорядженні Державної міграційної служби»,  Розпорядження Кабінету Міністрів України від 16 травня 2014 року №523-р «Деякі питання надання адміністративних послуг через центри надання адміністративних послуг» (зі змінами)</w:t>
            </w:r>
            <w:r>
              <w:rPr>
                <w:color w:val="000000"/>
                <w:sz w:val="24"/>
                <w:szCs w:val="24"/>
                <w:lang w:eastAsia="ru-RU"/>
              </w:rPr>
              <w:t>.</w:t>
            </w:r>
          </w:p>
        </w:tc>
      </w:tr>
      <w:tr w:rsidR="00F27C6A" w:rsidRPr="002C2531" w14:paraId="378286F1" w14:textId="77777777" w:rsidTr="00976F92">
        <w:trPr>
          <w:gridAfter w:val="1"/>
          <w:wAfter w:w="7" w:type="pct"/>
        </w:trPr>
        <w:tc>
          <w:tcPr>
            <w:tcW w:w="211" w:type="pct"/>
            <w:tcBorders>
              <w:top w:val="outset" w:sz="6" w:space="0" w:color="000000"/>
              <w:left w:val="outset" w:sz="6" w:space="0" w:color="000000"/>
              <w:bottom w:val="outset" w:sz="6" w:space="0" w:color="000000"/>
              <w:right w:val="outset" w:sz="6" w:space="0" w:color="000000"/>
            </w:tcBorders>
          </w:tcPr>
          <w:p w14:paraId="0964FD3C" w14:textId="77777777" w:rsidR="00F27C6A" w:rsidRPr="002C2531" w:rsidRDefault="00F27C6A" w:rsidP="00976F92">
            <w:pPr>
              <w:jc w:val="center"/>
              <w:rPr>
                <w:sz w:val="24"/>
                <w:szCs w:val="24"/>
                <w:lang w:eastAsia="uk-UA"/>
              </w:rPr>
            </w:pPr>
            <w:r w:rsidRPr="002C2531">
              <w:rPr>
                <w:sz w:val="24"/>
                <w:szCs w:val="24"/>
                <w:lang w:eastAsia="uk-UA"/>
              </w:rPr>
              <w:lastRenderedPageBreak/>
              <w:t>6</w:t>
            </w:r>
          </w:p>
        </w:tc>
        <w:tc>
          <w:tcPr>
            <w:tcW w:w="1549" w:type="pct"/>
            <w:tcBorders>
              <w:top w:val="outset" w:sz="6" w:space="0" w:color="000000"/>
              <w:left w:val="outset" w:sz="6" w:space="0" w:color="000000"/>
              <w:bottom w:val="outset" w:sz="6" w:space="0" w:color="000000"/>
              <w:right w:val="outset" w:sz="6" w:space="0" w:color="000000"/>
            </w:tcBorders>
          </w:tcPr>
          <w:p w14:paraId="02538BD1" w14:textId="77777777" w:rsidR="00F27C6A" w:rsidRPr="002C2531" w:rsidRDefault="00F27C6A" w:rsidP="00976F92">
            <w:pPr>
              <w:rPr>
                <w:sz w:val="24"/>
                <w:szCs w:val="24"/>
                <w:lang w:eastAsia="uk-UA"/>
              </w:rPr>
            </w:pPr>
            <w:r w:rsidRPr="002C2531">
              <w:rPr>
                <w:sz w:val="24"/>
                <w:szCs w:val="24"/>
                <w:lang w:eastAsia="uk-UA"/>
              </w:rPr>
              <w:t>Акти центральних органів виконавчої влади</w:t>
            </w:r>
          </w:p>
        </w:tc>
        <w:tc>
          <w:tcPr>
            <w:tcW w:w="3233" w:type="pct"/>
            <w:tcBorders>
              <w:top w:val="outset" w:sz="6" w:space="0" w:color="000000"/>
              <w:left w:val="outset" w:sz="6" w:space="0" w:color="000000"/>
              <w:bottom w:val="outset" w:sz="6" w:space="0" w:color="000000"/>
              <w:right w:val="outset" w:sz="6" w:space="0" w:color="000000"/>
            </w:tcBorders>
          </w:tcPr>
          <w:p w14:paraId="5A277A0F" w14:textId="77777777" w:rsidR="00F27C6A" w:rsidRPr="00585DF5" w:rsidRDefault="00F27C6A" w:rsidP="00976F92">
            <w:pPr>
              <w:rPr>
                <w:sz w:val="24"/>
                <w:szCs w:val="24"/>
                <w:lang w:val="en-US" w:eastAsia="uk-UA"/>
              </w:rPr>
            </w:pPr>
            <w:r w:rsidRPr="002C2531">
              <w:rPr>
                <w:color w:val="000000"/>
                <w:sz w:val="24"/>
                <w:szCs w:val="24"/>
                <w:lang w:eastAsia="ru-RU"/>
              </w:rPr>
              <w:t xml:space="preserve">Накази Міністерства внутрішніх справ України від </w:t>
            </w:r>
            <w:r>
              <w:rPr>
                <w:color w:val="000000"/>
                <w:sz w:val="24"/>
                <w:szCs w:val="24"/>
                <w:lang w:eastAsia="ru-RU"/>
              </w:rPr>
              <w:t xml:space="preserve">                </w:t>
            </w:r>
            <w:r w:rsidRPr="002C2531">
              <w:rPr>
                <w:color w:val="000000"/>
                <w:sz w:val="24"/>
                <w:szCs w:val="24"/>
                <w:lang w:eastAsia="ru-RU"/>
              </w:rPr>
              <w:t>16 серпня 2016 року №</w:t>
            </w:r>
            <w:r>
              <w:rPr>
                <w:color w:val="000000"/>
                <w:sz w:val="24"/>
                <w:szCs w:val="24"/>
                <w:lang w:eastAsia="ru-RU"/>
              </w:rPr>
              <w:t xml:space="preserve"> </w:t>
            </w:r>
            <w:r w:rsidRPr="002C2531">
              <w:rPr>
                <w:color w:val="000000"/>
                <w:sz w:val="24"/>
                <w:szCs w:val="24"/>
                <w:lang w:eastAsia="ru-RU"/>
              </w:rPr>
              <w:t>816 «Про затвердження Порядку провадження за заявами про оформлення документів для виїзду громадян України за кордон на постійне проживання»,  Міністерства закордонних справ України від 22 грудня 2017 року №</w:t>
            </w:r>
            <w:r>
              <w:rPr>
                <w:color w:val="000000"/>
                <w:sz w:val="24"/>
                <w:szCs w:val="24"/>
                <w:lang w:eastAsia="ru-RU"/>
              </w:rPr>
              <w:t xml:space="preserve"> </w:t>
            </w:r>
            <w:r w:rsidRPr="002C2531">
              <w:rPr>
                <w:color w:val="000000"/>
                <w:sz w:val="24"/>
                <w:szCs w:val="24"/>
                <w:lang w:eastAsia="ru-RU"/>
              </w:rPr>
              <w:t>573 «Про затвердження Порядку провадження в закордонних дипломатичних установах України за заявами про оформлення документів для залишення на постійне проживання за кордоном громадян України, які виїхали за кордон тимчасово»</w:t>
            </w:r>
            <w:r>
              <w:rPr>
                <w:color w:val="000000"/>
                <w:sz w:val="24"/>
                <w:szCs w:val="24"/>
                <w:lang w:val="en-US" w:eastAsia="ru-RU"/>
              </w:rPr>
              <w:t>.</w:t>
            </w:r>
          </w:p>
        </w:tc>
      </w:tr>
      <w:tr w:rsidR="00F27C6A" w:rsidRPr="002C2531" w14:paraId="299785EE" w14:textId="77777777" w:rsidTr="00976F92">
        <w:tc>
          <w:tcPr>
            <w:tcW w:w="5000" w:type="pct"/>
            <w:gridSpan w:val="4"/>
            <w:tcBorders>
              <w:top w:val="outset" w:sz="6" w:space="0" w:color="000000"/>
              <w:left w:val="outset" w:sz="6" w:space="0" w:color="000000"/>
              <w:bottom w:val="outset" w:sz="6" w:space="0" w:color="000000"/>
              <w:right w:val="outset" w:sz="6" w:space="0" w:color="000000"/>
            </w:tcBorders>
          </w:tcPr>
          <w:p w14:paraId="257F8ED7" w14:textId="77777777" w:rsidR="00F27C6A" w:rsidRPr="002C2531" w:rsidRDefault="00F27C6A" w:rsidP="00976F92">
            <w:pPr>
              <w:jc w:val="center"/>
              <w:rPr>
                <w:b/>
                <w:bCs/>
                <w:sz w:val="24"/>
                <w:szCs w:val="24"/>
                <w:lang w:eastAsia="uk-UA"/>
              </w:rPr>
            </w:pPr>
            <w:r w:rsidRPr="002C2531">
              <w:rPr>
                <w:b/>
                <w:bCs/>
                <w:sz w:val="24"/>
                <w:szCs w:val="24"/>
                <w:lang w:eastAsia="uk-UA"/>
              </w:rPr>
              <w:t>Умови отримання адміністративної послуги</w:t>
            </w:r>
          </w:p>
        </w:tc>
      </w:tr>
      <w:tr w:rsidR="00F27C6A" w:rsidRPr="002C2531" w14:paraId="7FB8D7E4" w14:textId="77777777" w:rsidTr="00976F92">
        <w:trPr>
          <w:gridAfter w:val="1"/>
          <w:wAfter w:w="7" w:type="pct"/>
        </w:trPr>
        <w:tc>
          <w:tcPr>
            <w:tcW w:w="211" w:type="pct"/>
            <w:tcBorders>
              <w:top w:val="outset" w:sz="6" w:space="0" w:color="000000"/>
              <w:left w:val="outset" w:sz="6" w:space="0" w:color="000000"/>
              <w:bottom w:val="outset" w:sz="6" w:space="0" w:color="000000"/>
              <w:right w:val="outset" w:sz="6" w:space="0" w:color="000000"/>
            </w:tcBorders>
          </w:tcPr>
          <w:p w14:paraId="34F9BB4D" w14:textId="77777777" w:rsidR="00F27C6A" w:rsidRPr="002C2531" w:rsidRDefault="00F27C6A" w:rsidP="00976F92">
            <w:pPr>
              <w:jc w:val="center"/>
              <w:rPr>
                <w:sz w:val="24"/>
                <w:szCs w:val="24"/>
                <w:lang w:eastAsia="uk-UA"/>
              </w:rPr>
            </w:pPr>
            <w:r w:rsidRPr="002C2531">
              <w:rPr>
                <w:sz w:val="24"/>
                <w:szCs w:val="24"/>
                <w:lang w:eastAsia="uk-UA"/>
              </w:rPr>
              <w:t>7</w:t>
            </w:r>
          </w:p>
        </w:tc>
        <w:tc>
          <w:tcPr>
            <w:tcW w:w="1549" w:type="pct"/>
            <w:tcBorders>
              <w:top w:val="outset" w:sz="6" w:space="0" w:color="000000"/>
              <w:left w:val="outset" w:sz="6" w:space="0" w:color="000000"/>
              <w:bottom w:val="outset" w:sz="6" w:space="0" w:color="000000"/>
              <w:right w:val="outset" w:sz="6" w:space="0" w:color="000000"/>
            </w:tcBorders>
          </w:tcPr>
          <w:p w14:paraId="6B934985" w14:textId="77777777" w:rsidR="00F27C6A" w:rsidRPr="002C2531" w:rsidRDefault="00F27C6A" w:rsidP="00976F92">
            <w:pPr>
              <w:rPr>
                <w:sz w:val="24"/>
                <w:szCs w:val="24"/>
                <w:lang w:eastAsia="uk-UA"/>
              </w:rPr>
            </w:pPr>
            <w:r w:rsidRPr="002C2531">
              <w:rPr>
                <w:sz w:val="24"/>
                <w:szCs w:val="24"/>
                <w:lang w:eastAsia="uk-UA"/>
              </w:rPr>
              <w:t xml:space="preserve">Підстава для отримання </w:t>
            </w:r>
          </w:p>
        </w:tc>
        <w:tc>
          <w:tcPr>
            <w:tcW w:w="3233" w:type="pct"/>
            <w:tcBorders>
              <w:top w:val="outset" w:sz="6" w:space="0" w:color="000000"/>
              <w:left w:val="outset" w:sz="6" w:space="0" w:color="000000"/>
              <w:bottom w:val="outset" w:sz="6" w:space="0" w:color="000000"/>
              <w:right w:val="outset" w:sz="6" w:space="0" w:color="000000"/>
            </w:tcBorders>
          </w:tcPr>
          <w:p w14:paraId="0C785746" w14:textId="77777777" w:rsidR="00F27C6A" w:rsidRPr="002C2531" w:rsidRDefault="00F27C6A" w:rsidP="00976F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highlight w:val="yellow"/>
                <w:lang w:eastAsia="uk-UA"/>
              </w:rPr>
            </w:pPr>
            <w:r w:rsidRPr="002C2531">
              <w:rPr>
                <w:color w:val="000000"/>
                <w:sz w:val="24"/>
                <w:szCs w:val="24"/>
                <w:lang w:eastAsia="ru-RU"/>
              </w:rPr>
              <w:t>Звернення особи, яка декларує/реєструє місце проживання (перебування), або її законного представника, власника (співвласників) житла, законного представника особи або власника (співвласника) житла, уповноваженої особи житла, іпотекодержателя або довірчого власника </w:t>
            </w:r>
          </w:p>
        </w:tc>
      </w:tr>
      <w:tr w:rsidR="00F27C6A" w:rsidRPr="002C2531" w14:paraId="72536DCB" w14:textId="77777777" w:rsidTr="00976F92">
        <w:trPr>
          <w:gridAfter w:val="1"/>
          <w:wAfter w:w="7" w:type="pct"/>
        </w:trPr>
        <w:tc>
          <w:tcPr>
            <w:tcW w:w="211" w:type="pct"/>
            <w:tcBorders>
              <w:top w:val="outset" w:sz="6" w:space="0" w:color="000000"/>
              <w:left w:val="outset" w:sz="6" w:space="0" w:color="000000"/>
              <w:bottom w:val="outset" w:sz="6" w:space="0" w:color="000000"/>
              <w:right w:val="outset" w:sz="6" w:space="0" w:color="000000"/>
            </w:tcBorders>
          </w:tcPr>
          <w:p w14:paraId="713F4042" w14:textId="77777777" w:rsidR="00F27C6A" w:rsidRPr="002C2531" w:rsidRDefault="00F27C6A" w:rsidP="00976F92">
            <w:pPr>
              <w:jc w:val="center"/>
              <w:rPr>
                <w:sz w:val="24"/>
                <w:szCs w:val="24"/>
                <w:lang w:eastAsia="uk-UA"/>
              </w:rPr>
            </w:pPr>
            <w:r w:rsidRPr="002C2531">
              <w:rPr>
                <w:sz w:val="24"/>
                <w:szCs w:val="24"/>
                <w:lang w:eastAsia="uk-UA"/>
              </w:rPr>
              <w:t>8</w:t>
            </w:r>
          </w:p>
        </w:tc>
        <w:tc>
          <w:tcPr>
            <w:tcW w:w="1549" w:type="pct"/>
            <w:tcBorders>
              <w:top w:val="outset" w:sz="6" w:space="0" w:color="000000"/>
              <w:left w:val="outset" w:sz="6" w:space="0" w:color="000000"/>
              <w:bottom w:val="outset" w:sz="6" w:space="0" w:color="000000"/>
              <w:right w:val="outset" w:sz="6" w:space="0" w:color="000000"/>
            </w:tcBorders>
          </w:tcPr>
          <w:p w14:paraId="22911CB0" w14:textId="77777777" w:rsidR="00F27C6A" w:rsidRPr="002C2531" w:rsidRDefault="00F27C6A" w:rsidP="00976F92">
            <w:pPr>
              <w:jc w:val="left"/>
              <w:rPr>
                <w:sz w:val="24"/>
                <w:szCs w:val="24"/>
                <w:lang w:eastAsia="uk-UA"/>
              </w:rPr>
            </w:pPr>
            <w:r w:rsidRPr="002C2531">
              <w:rPr>
                <w:sz w:val="24"/>
                <w:szCs w:val="24"/>
                <w:lang w:eastAsia="ru-RU"/>
              </w:rPr>
              <w:t>Перелік документів, необхідних для отримання послуги</w:t>
            </w:r>
          </w:p>
        </w:tc>
        <w:tc>
          <w:tcPr>
            <w:tcW w:w="3233" w:type="pct"/>
            <w:tcBorders>
              <w:top w:val="outset" w:sz="6" w:space="0" w:color="000000"/>
              <w:left w:val="outset" w:sz="6" w:space="0" w:color="000000"/>
              <w:bottom w:val="outset" w:sz="6" w:space="0" w:color="000000"/>
              <w:right w:val="outset" w:sz="6" w:space="0" w:color="000000"/>
            </w:tcBorders>
          </w:tcPr>
          <w:p w14:paraId="34065764" w14:textId="77777777" w:rsidR="00F27C6A" w:rsidRPr="002C2531" w:rsidRDefault="00F27C6A" w:rsidP="00976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r w:rsidRPr="002C2531">
              <w:rPr>
                <w:color w:val="000000"/>
                <w:sz w:val="24"/>
                <w:szCs w:val="24"/>
                <w:lang w:val="ru-RU" w:eastAsia="ru-RU"/>
              </w:rPr>
              <w:t xml:space="preserve">Для </w:t>
            </w:r>
            <w:proofErr w:type="spellStart"/>
            <w:r w:rsidRPr="002C2531">
              <w:rPr>
                <w:color w:val="000000"/>
                <w:sz w:val="24"/>
                <w:szCs w:val="24"/>
                <w:lang w:val="ru-RU" w:eastAsia="ru-RU"/>
              </w:rPr>
              <w:t>посвідчення</w:t>
            </w:r>
            <w:proofErr w:type="spellEnd"/>
            <w:r w:rsidRPr="002C2531">
              <w:rPr>
                <w:color w:val="000000"/>
                <w:sz w:val="24"/>
                <w:szCs w:val="24"/>
                <w:lang w:val="ru-RU" w:eastAsia="ru-RU"/>
              </w:rPr>
              <w:t xml:space="preserve"> особи </w:t>
            </w:r>
            <w:proofErr w:type="spellStart"/>
            <w:r w:rsidRPr="002C2531">
              <w:rPr>
                <w:color w:val="000000"/>
                <w:sz w:val="24"/>
                <w:szCs w:val="24"/>
                <w:lang w:val="ru-RU" w:eastAsia="ru-RU"/>
              </w:rPr>
              <w:t>суб’єкта</w:t>
            </w:r>
            <w:proofErr w:type="spellEnd"/>
            <w:r w:rsidRPr="002C2531">
              <w:rPr>
                <w:color w:val="000000"/>
                <w:sz w:val="24"/>
                <w:szCs w:val="24"/>
                <w:lang w:val="ru-RU" w:eastAsia="ru-RU"/>
              </w:rPr>
              <w:t xml:space="preserve"> </w:t>
            </w:r>
            <w:proofErr w:type="spellStart"/>
            <w:r w:rsidRPr="002C2531">
              <w:rPr>
                <w:color w:val="000000"/>
                <w:sz w:val="24"/>
                <w:szCs w:val="24"/>
                <w:lang w:val="ru-RU" w:eastAsia="ru-RU"/>
              </w:rPr>
              <w:t>звернення</w:t>
            </w:r>
            <w:proofErr w:type="spellEnd"/>
            <w:r w:rsidRPr="002C2531">
              <w:rPr>
                <w:color w:val="000000"/>
                <w:sz w:val="24"/>
                <w:szCs w:val="24"/>
                <w:lang w:val="ru-RU" w:eastAsia="ru-RU"/>
              </w:rPr>
              <w:t xml:space="preserve"> </w:t>
            </w:r>
            <w:proofErr w:type="spellStart"/>
            <w:r w:rsidRPr="002C2531">
              <w:rPr>
                <w:color w:val="000000"/>
                <w:sz w:val="24"/>
                <w:szCs w:val="24"/>
                <w:lang w:val="ru-RU" w:eastAsia="ru-RU"/>
              </w:rPr>
              <w:t>під</w:t>
            </w:r>
            <w:proofErr w:type="spellEnd"/>
            <w:r w:rsidRPr="002C2531">
              <w:rPr>
                <w:color w:val="000000"/>
                <w:sz w:val="24"/>
                <w:szCs w:val="24"/>
                <w:lang w:val="ru-RU" w:eastAsia="ru-RU"/>
              </w:rPr>
              <w:t xml:space="preserve"> час </w:t>
            </w:r>
            <w:proofErr w:type="spellStart"/>
            <w:r w:rsidRPr="002C2531">
              <w:rPr>
                <w:color w:val="000000"/>
                <w:sz w:val="24"/>
                <w:szCs w:val="24"/>
                <w:lang w:val="ru-RU" w:eastAsia="ru-RU"/>
              </w:rPr>
              <w:t>особистого</w:t>
            </w:r>
            <w:proofErr w:type="spellEnd"/>
            <w:r w:rsidRPr="002C2531">
              <w:rPr>
                <w:color w:val="000000"/>
                <w:sz w:val="24"/>
                <w:szCs w:val="24"/>
                <w:lang w:val="ru-RU" w:eastAsia="ru-RU"/>
              </w:rPr>
              <w:t xml:space="preserve"> </w:t>
            </w:r>
            <w:proofErr w:type="spellStart"/>
            <w:r w:rsidRPr="002C2531">
              <w:rPr>
                <w:color w:val="000000"/>
                <w:sz w:val="24"/>
                <w:szCs w:val="24"/>
                <w:lang w:val="ru-RU" w:eastAsia="ru-RU"/>
              </w:rPr>
              <w:t>відвідування</w:t>
            </w:r>
            <w:proofErr w:type="spellEnd"/>
            <w:r w:rsidRPr="002C2531">
              <w:rPr>
                <w:color w:val="000000"/>
                <w:sz w:val="24"/>
                <w:szCs w:val="24"/>
                <w:lang w:val="ru-RU" w:eastAsia="ru-RU"/>
              </w:rPr>
              <w:t xml:space="preserve"> органу </w:t>
            </w:r>
            <w:proofErr w:type="spellStart"/>
            <w:r w:rsidRPr="002C2531">
              <w:rPr>
                <w:color w:val="000000"/>
                <w:sz w:val="24"/>
                <w:szCs w:val="24"/>
                <w:lang w:val="ru-RU" w:eastAsia="ru-RU"/>
              </w:rPr>
              <w:t>реєстрації</w:t>
            </w:r>
            <w:proofErr w:type="spellEnd"/>
            <w:r w:rsidRPr="002C2531">
              <w:rPr>
                <w:color w:val="000000"/>
                <w:sz w:val="24"/>
                <w:szCs w:val="24"/>
                <w:lang w:val="ru-RU" w:eastAsia="ru-RU"/>
              </w:rPr>
              <w:t xml:space="preserve"> </w:t>
            </w:r>
            <w:proofErr w:type="spellStart"/>
            <w:r w:rsidRPr="002C2531">
              <w:rPr>
                <w:color w:val="000000"/>
                <w:sz w:val="24"/>
                <w:szCs w:val="24"/>
                <w:lang w:val="ru-RU" w:eastAsia="ru-RU"/>
              </w:rPr>
              <w:t>пред’являється</w:t>
            </w:r>
            <w:proofErr w:type="spellEnd"/>
            <w:r w:rsidRPr="002C2531">
              <w:rPr>
                <w:color w:val="000000"/>
                <w:sz w:val="24"/>
                <w:szCs w:val="24"/>
                <w:lang w:val="ru-RU" w:eastAsia="ru-RU"/>
              </w:rPr>
              <w:t xml:space="preserve"> </w:t>
            </w:r>
            <w:proofErr w:type="spellStart"/>
            <w:r w:rsidRPr="002C2531">
              <w:rPr>
                <w:color w:val="000000"/>
                <w:sz w:val="24"/>
                <w:szCs w:val="24"/>
                <w:lang w:val="ru-RU" w:eastAsia="ru-RU"/>
              </w:rPr>
              <w:t>паспортний</w:t>
            </w:r>
            <w:proofErr w:type="spellEnd"/>
            <w:r w:rsidRPr="002C2531">
              <w:rPr>
                <w:color w:val="000000"/>
                <w:sz w:val="24"/>
                <w:szCs w:val="24"/>
                <w:lang w:val="ru-RU" w:eastAsia="ru-RU"/>
              </w:rPr>
              <w:t xml:space="preserve"> документ особи </w:t>
            </w:r>
            <w:proofErr w:type="spellStart"/>
            <w:r w:rsidRPr="002C2531">
              <w:rPr>
                <w:color w:val="000000"/>
                <w:sz w:val="24"/>
                <w:szCs w:val="24"/>
                <w:lang w:val="ru-RU" w:eastAsia="ru-RU"/>
              </w:rPr>
              <w:t>або</w:t>
            </w:r>
            <w:proofErr w:type="spellEnd"/>
            <w:r w:rsidRPr="002C2531">
              <w:rPr>
                <w:color w:val="000000"/>
                <w:sz w:val="24"/>
                <w:szCs w:val="24"/>
                <w:lang w:val="ru-RU" w:eastAsia="ru-RU"/>
              </w:rPr>
              <w:t xml:space="preserve"> </w:t>
            </w:r>
            <w:proofErr w:type="spellStart"/>
            <w:r w:rsidRPr="002C2531">
              <w:rPr>
                <w:color w:val="000000"/>
                <w:sz w:val="24"/>
                <w:szCs w:val="24"/>
                <w:lang w:val="ru-RU" w:eastAsia="ru-RU"/>
              </w:rPr>
              <w:t>довідка</w:t>
            </w:r>
            <w:proofErr w:type="spellEnd"/>
            <w:r w:rsidRPr="002C2531">
              <w:rPr>
                <w:color w:val="000000"/>
                <w:sz w:val="24"/>
                <w:szCs w:val="24"/>
                <w:lang w:val="ru-RU" w:eastAsia="ru-RU"/>
              </w:rPr>
              <w:t xml:space="preserve"> про </w:t>
            </w:r>
            <w:proofErr w:type="spellStart"/>
            <w:r w:rsidRPr="002C2531">
              <w:rPr>
                <w:color w:val="000000"/>
                <w:sz w:val="24"/>
                <w:szCs w:val="24"/>
                <w:lang w:val="ru-RU" w:eastAsia="ru-RU"/>
              </w:rPr>
              <w:t>звернення</w:t>
            </w:r>
            <w:proofErr w:type="spellEnd"/>
            <w:r w:rsidRPr="002C2531">
              <w:rPr>
                <w:color w:val="000000"/>
                <w:sz w:val="24"/>
                <w:szCs w:val="24"/>
                <w:lang w:val="ru-RU" w:eastAsia="ru-RU"/>
              </w:rPr>
              <w:t xml:space="preserve"> за </w:t>
            </w:r>
            <w:proofErr w:type="spellStart"/>
            <w:r w:rsidRPr="002C2531">
              <w:rPr>
                <w:color w:val="000000"/>
                <w:sz w:val="24"/>
                <w:szCs w:val="24"/>
                <w:lang w:val="ru-RU" w:eastAsia="ru-RU"/>
              </w:rPr>
              <w:t>захистом</w:t>
            </w:r>
            <w:proofErr w:type="spellEnd"/>
            <w:r w:rsidRPr="002C2531">
              <w:rPr>
                <w:color w:val="000000"/>
                <w:sz w:val="24"/>
                <w:szCs w:val="24"/>
                <w:lang w:val="ru-RU" w:eastAsia="ru-RU"/>
              </w:rPr>
              <w:t xml:space="preserve"> в </w:t>
            </w:r>
            <w:proofErr w:type="spellStart"/>
            <w:r w:rsidRPr="002C2531">
              <w:rPr>
                <w:color w:val="000000"/>
                <w:sz w:val="24"/>
                <w:szCs w:val="24"/>
                <w:lang w:val="ru-RU" w:eastAsia="ru-RU"/>
              </w:rPr>
              <w:t>Україні</w:t>
            </w:r>
            <w:proofErr w:type="spellEnd"/>
            <w:r w:rsidRPr="002C2531">
              <w:rPr>
                <w:color w:val="000000"/>
                <w:sz w:val="24"/>
                <w:szCs w:val="24"/>
                <w:lang w:val="ru-RU" w:eastAsia="ru-RU"/>
              </w:rPr>
              <w:t xml:space="preserve">. У </w:t>
            </w:r>
            <w:proofErr w:type="spellStart"/>
            <w:r w:rsidRPr="002C2531">
              <w:rPr>
                <w:color w:val="000000"/>
                <w:sz w:val="24"/>
                <w:szCs w:val="24"/>
                <w:lang w:val="ru-RU" w:eastAsia="ru-RU"/>
              </w:rPr>
              <w:t>разі</w:t>
            </w:r>
            <w:proofErr w:type="spellEnd"/>
            <w:r w:rsidRPr="002C2531">
              <w:rPr>
                <w:color w:val="000000"/>
                <w:sz w:val="24"/>
                <w:szCs w:val="24"/>
                <w:lang w:val="ru-RU" w:eastAsia="ru-RU"/>
              </w:rPr>
              <w:t xml:space="preserve"> </w:t>
            </w:r>
            <w:proofErr w:type="spellStart"/>
            <w:r w:rsidRPr="002C2531">
              <w:rPr>
                <w:color w:val="000000"/>
                <w:sz w:val="24"/>
                <w:szCs w:val="24"/>
                <w:lang w:val="ru-RU" w:eastAsia="ru-RU"/>
              </w:rPr>
              <w:t>звернення</w:t>
            </w:r>
            <w:proofErr w:type="spellEnd"/>
            <w:r w:rsidRPr="002C2531">
              <w:rPr>
                <w:color w:val="000000"/>
                <w:sz w:val="24"/>
                <w:szCs w:val="24"/>
                <w:lang w:val="ru-RU" w:eastAsia="ru-RU"/>
              </w:rPr>
              <w:t xml:space="preserve"> </w:t>
            </w:r>
            <w:proofErr w:type="spellStart"/>
            <w:r w:rsidRPr="002C2531">
              <w:rPr>
                <w:color w:val="000000"/>
                <w:sz w:val="24"/>
                <w:szCs w:val="24"/>
                <w:lang w:val="ru-RU" w:eastAsia="ru-RU"/>
              </w:rPr>
              <w:t>законним</w:t>
            </w:r>
            <w:proofErr w:type="spellEnd"/>
            <w:r w:rsidRPr="002C2531">
              <w:rPr>
                <w:color w:val="000000"/>
                <w:sz w:val="24"/>
                <w:szCs w:val="24"/>
                <w:lang w:val="ru-RU" w:eastAsia="ru-RU"/>
              </w:rPr>
              <w:t xml:space="preserve"> </w:t>
            </w:r>
            <w:proofErr w:type="spellStart"/>
            <w:r w:rsidRPr="002C2531">
              <w:rPr>
                <w:color w:val="000000"/>
                <w:sz w:val="24"/>
                <w:szCs w:val="24"/>
                <w:lang w:val="ru-RU" w:eastAsia="ru-RU"/>
              </w:rPr>
              <w:t>представником</w:t>
            </w:r>
            <w:proofErr w:type="spellEnd"/>
            <w:r w:rsidRPr="002C2531">
              <w:rPr>
                <w:color w:val="000000"/>
                <w:sz w:val="24"/>
                <w:szCs w:val="24"/>
                <w:lang w:val="ru-RU" w:eastAsia="ru-RU"/>
              </w:rPr>
              <w:t xml:space="preserve">, </w:t>
            </w:r>
            <w:proofErr w:type="spellStart"/>
            <w:r w:rsidRPr="002C2531">
              <w:rPr>
                <w:color w:val="000000"/>
                <w:sz w:val="24"/>
                <w:szCs w:val="24"/>
                <w:lang w:val="ru-RU" w:eastAsia="ru-RU"/>
              </w:rPr>
              <w:t>додатково</w:t>
            </w:r>
            <w:proofErr w:type="spellEnd"/>
            <w:r w:rsidRPr="002C2531">
              <w:rPr>
                <w:color w:val="000000"/>
                <w:sz w:val="24"/>
                <w:szCs w:val="24"/>
                <w:lang w:val="ru-RU" w:eastAsia="ru-RU"/>
              </w:rPr>
              <w:t xml:space="preserve"> </w:t>
            </w:r>
            <w:proofErr w:type="spellStart"/>
            <w:r w:rsidRPr="002C2531">
              <w:rPr>
                <w:color w:val="000000"/>
                <w:sz w:val="24"/>
                <w:szCs w:val="24"/>
                <w:lang w:val="ru-RU" w:eastAsia="ru-RU"/>
              </w:rPr>
              <w:t>подається</w:t>
            </w:r>
            <w:proofErr w:type="spellEnd"/>
            <w:r w:rsidRPr="002C2531">
              <w:rPr>
                <w:color w:val="000000"/>
                <w:sz w:val="24"/>
                <w:szCs w:val="24"/>
                <w:lang w:val="ru-RU" w:eastAsia="ru-RU"/>
              </w:rPr>
              <w:t xml:space="preserve"> документ, </w:t>
            </w:r>
            <w:proofErr w:type="spellStart"/>
            <w:r w:rsidRPr="002C2531">
              <w:rPr>
                <w:color w:val="000000"/>
                <w:sz w:val="24"/>
                <w:szCs w:val="24"/>
                <w:lang w:val="ru-RU" w:eastAsia="ru-RU"/>
              </w:rPr>
              <w:t>що</w:t>
            </w:r>
            <w:proofErr w:type="spellEnd"/>
            <w:r w:rsidRPr="002C2531">
              <w:rPr>
                <w:color w:val="000000"/>
                <w:sz w:val="24"/>
                <w:szCs w:val="24"/>
                <w:lang w:val="ru-RU" w:eastAsia="ru-RU"/>
              </w:rPr>
              <w:t xml:space="preserve"> </w:t>
            </w:r>
            <w:proofErr w:type="spellStart"/>
            <w:r w:rsidRPr="002C2531">
              <w:rPr>
                <w:color w:val="000000"/>
                <w:sz w:val="24"/>
                <w:szCs w:val="24"/>
                <w:lang w:val="ru-RU" w:eastAsia="ru-RU"/>
              </w:rPr>
              <w:t>посвідчує</w:t>
            </w:r>
            <w:proofErr w:type="spellEnd"/>
            <w:r w:rsidRPr="002C2531">
              <w:rPr>
                <w:color w:val="000000"/>
                <w:sz w:val="24"/>
                <w:szCs w:val="24"/>
                <w:lang w:val="ru-RU" w:eastAsia="ru-RU"/>
              </w:rPr>
              <w:t xml:space="preserve"> </w:t>
            </w:r>
            <w:proofErr w:type="spellStart"/>
            <w:r w:rsidRPr="002C2531">
              <w:rPr>
                <w:color w:val="000000"/>
                <w:sz w:val="24"/>
                <w:szCs w:val="24"/>
                <w:lang w:val="ru-RU" w:eastAsia="ru-RU"/>
              </w:rPr>
              <w:t>його</w:t>
            </w:r>
            <w:proofErr w:type="spellEnd"/>
            <w:r w:rsidRPr="002C2531">
              <w:rPr>
                <w:color w:val="000000"/>
                <w:sz w:val="24"/>
                <w:szCs w:val="24"/>
                <w:lang w:val="ru-RU" w:eastAsia="ru-RU"/>
              </w:rPr>
              <w:t xml:space="preserve"> особу та </w:t>
            </w:r>
            <w:proofErr w:type="spellStart"/>
            <w:r w:rsidRPr="002C2531">
              <w:rPr>
                <w:color w:val="000000"/>
                <w:sz w:val="24"/>
                <w:szCs w:val="24"/>
                <w:lang w:val="ru-RU" w:eastAsia="ru-RU"/>
              </w:rPr>
              <w:t>підтверджує</w:t>
            </w:r>
            <w:proofErr w:type="spellEnd"/>
            <w:r w:rsidRPr="002C2531">
              <w:rPr>
                <w:color w:val="000000"/>
                <w:sz w:val="24"/>
                <w:szCs w:val="24"/>
                <w:lang w:val="ru-RU" w:eastAsia="ru-RU"/>
              </w:rPr>
              <w:t xml:space="preserve"> </w:t>
            </w:r>
            <w:proofErr w:type="spellStart"/>
            <w:r w:rsidRPr="002C2531">
              <w:rPr>
                <w:color w:val="000000"/>
                <w:sz w:val="24"/>
                <w:szCs w:val="24"/>
                <w:lang w:val="ru-RU" w:eastAsia="ru-RU"/>
              </w:rPr>
              <w:t>повноваження</w:t>
            </w:r>
            <w:proofErr w:type="spellEnd"/>
            <w:r w:rsidRPr="002C2531">
              <w:rPr>
                <w:color w:val="000000"/>
                <w:sz w:val="24"/>
                <w:szCs w:val="24"/>
                <w:lang w:val="ru-RU" w:eastAsia="ru-RU"/>
              </w:rPr>
              <w:t xml:space="preserve">. У </w:t>
            </w:r>
            <w:proofErr w:type="spellStart"/>
            <w:r w:rsidRPr="002C2531">
              <w:rPr>
                <w:color w:val="000000"/>
                <w:sz w:val="24"/>
                <w:szCs w:val="24"/>
                <w:lang w:val="ru-RU" w:eastAsia="ru-RU"/>
              </w:rPr>
              <w:t>разі</w:t>
            </w:r>
            <w:proofErr w:type="spellEnd"/>
            <w:r w:rsidRPr="002C2531">
              <w:rPr>
                <w:color w:val="000000"/>
                <w:sz w:val="24"/>
                <w:szCs w:val="24"/>
                <w:lang w:val="ru-RU" w:eastAsia="ru-RU"/>
              </w:rPr>
              <w:t xml:space="preserve"> </w:t>
            </w:r>
            <w:proofErr w:type="spellStart"/>
            <w:r w:rsidRPr="002C2531">
              <w:rPr>
                <w:color w:val="000000"/>
                <w:sz w:val="24"/>
                <w:szCs w:val="24"/>
                <w:lang w:val="ru-RU" w:eastAsia="ru-RU"/>
              </w:rPr>
              <w:t>звернення</w:t>
            </w:r>
            <w:proofErr w:type="spellEnd"/>
            <w:r w:rsidRPr="002C2531">
              <w:rPr>
                <w:color w:val="000000"/>
                <w:sz w:val="24"/>
                <w:szCs w:val="24"/>
                <w:lang w:val="ru-RU" w:eastAsia="ru-RU"/>
              </w:rPr>
              <w:t xml:space="preserve"> за </w:t>
            </w:r>
            <w:proofErr w:type="spellStart"/>
            <w:r w:rsidRPr="002C2531">
              <w:rPr>
                <w:color w:val="000000"/>
                <w:sz w:val="24"/>
                <w:szCs w:val="24"/>
                <w:lang w:val="ru-RU" w:eastAsia="ru-RU"/>
              </w:rPr>
              <w:t>отриманням</w:t>
            </w:r>
            <w:proofErr w:type="spellEnd"/>
            <w:r w:rsidRPr="002C2531">
              <w:rPr>
                <w:color w:val="000000"/>
                <w:sz w:val="24"/>
                <w:szCs w:val="24"/>
                <w:lang w:val="ru-RU" w:eastAsia="ru-RU"/>
              </w:rPr>
              <w:t xml:space="preserve"> </w:t>
            </w:r>
            <w:proofErr w:type="spellStart"/>
            <w:r w:rsidRPr="002C2531">
              <w:rPr>
                <w:color w:val="000000"/>
                <w:sz w:val="24"/>
                <w:szCs w:val="24"/>
                <w:lang w:val="ru-RU" w:eastAsia="ru-RU"/>
              </w:rPr>
              <w:t>витягу</w:t>
            </w:r>
            <w:proofErr w:type="spellEnd"/>
            <w:r w:rsidRPr="002C2531">
              <w:rPr>
                <w:color w:val="000000"/>
                <w:sz w:val="24"/>
                <w:szCs w:val="24"/>
                <w:lang w:val="ru-RU" w:eastAsia="ru-RU"/>
              </w:rPr>
              <w:t xml:space="preserve"> </w:t>
            </w:r>
            <w:proofErr w:type="spellStart"/>
            <w:r w:rsidRPr="002C2531">
              <w:rPr>
                <w:color w:val="000000"/>
                <w:sz w:val="24"/>
                <w:szCs w:val="24"/>
                <w:lang w:val="ru-RU" w:eastAsia="ru-RU"/>
              </w:rPr>
              <w:t>власником</w:t>
            </w:r>
            <w:proofErr w:type="spellEnd"/>
            <w:r w:rsidRPr="002C2531">
              <w:rPr>
                <w:color w:val="000000"/>
                <w:sz w:val="24"/>
                <w:szCs w:val="24"/>
                <w:lang w:val="ru-RU" w:eastAsia="ru-RU"/>
              </w:rPr>
              <w:t xml:space="preserve"> </w:t>
            </w:r>
            <w:proofErr w:type="spellStart"/>
            <w:r w:rsidRPr="002C2531">
              <w:rPr>
                <w:color w:val="000000"/>
                <w:sz w:val="24"/>
                <w:szCs w:val="24"/>
                <w:lang w:val="ru-RU" w:eastAsia="ru-RU"/>
              </w:rPr>
              <w:t>житла</w:t>
            </w:r>
            <w:proofErr w:type="spellEnd"/>
            <w:r w:rsidRPr="002C2531">
              <w:rPr>
                <w:color w:val="000000"/>
                <w:sz w:val="24"/>
                <w:szCs w:val="24"/>
                <w:lang w:val="ru-RU" w:eastAsia="ru-RU"/>
              </w:rPr>
              <w:t xml:space="preserve">, </w:t>
            </w:r>
            <w:proofErr w:type="spellStart"/>
            <w:r w:rsidRPr="002C2531">
              <w:rPr>
                <w:color w:val="000000"/>
                <w:sz w:val="24"/>
                <w:szCs w:val="24"/>
                <w:lang w:val="ru-RU" w:eastAsia="ru-RU"/>
              </w:rPr>
              <w:t>додатково</w:t>
            </w:r>
            <w:proofErr w:type="spellEnd"/>
            <w:r w:rsidRPr="002C2531">
              <w:rPr>
                <w:color w:val="000000"/>
                <w:sz w:val="24"/>
                <w:szCs w:val="24"/>
                <w:lang w:val="ru-RU" w:eastAsia="ru-RU"/>
              </w:rPr>
              <w:t xml:space="preserve"> </w:t>
            </w:r>
            <w:proofErr w:type="spellStart"/>
            <w:r w:rsidRPr="002C2531">
              <w:rPr>
                <w:color w:val="000000"/>
                <w:sz w:val="24"/>
                <w:szCs w:val="24"/>
                <w:lang w:val="ru-RU" w:eastAsia="ru-RU"/>
              </w:rPr>
              <w:t>подається</w:t>
            </w:r>
            <w:proofErr w:type="spellEnd"/>
            <w:r w:rsidRPr="002C2531">
              <w:rPr>
                <w:color w:val="000000"/>
                <w:sz w:val="24"/>
                <w:szCs w:val="24"/>
                <w:lang w:val="ru-RU" w:eastAsia="ru-RU"/>
              </w:rPr>
              <w:t xml:space="preserve"> документ, </w:t>
            </w:r>
            <w:proofErr w:type="spellStart"/>
            <w:r w:rsidRPr="002C2531">
              <w:rPr>
                <w:color w:val="000000"/>
                <w:sz w:val="24"/>
                <w:szCs w:val="24"/>
                <w:lang w:val="ru-RU" w:eastAsia="ru-RU"/>
              </w:rPr>
              <w:t>що</w:t>
            </w:r>
            <w:proofErr w:type="spellEnd"/>
            <w:r w:rsidRPr="002C2531">
              <w:rPr>
                <w:color w:val="000000"/>
                <w:sz w:val="24"/>
                <w:szCs w:val="24"/>
                <w:lang w:val="ru-RU" w:eastAsia="ru-RU"/>
              </w:rPr>
              <w:t xml:space="preserve"> </w:t>
            </w:r>
            <w:proofErr w:type="spellStart"/>
            <w:r w:rsidRPr="002C2531">
              <w:rPr>
                <w:color w:val="000000"/>
                <w:sz w:val="24"/>
                <w:szCs w:val="24"/>
                <w:lang w:val="ru-RU" w:eastAsia="ru-RU"/>
              </w:rPr>
              <w:t>підтверджує</w:t>
            </w:r>
            <w:proofErr w:type="spellEnd"/>
            <w:r w:rsidRPr="002C2531">
              <w:rPr>
                <w:color w:val="000000"/>
                <w:sz w:val="24"/>
                <w:szCs w:val="24"/>
                <w:lang w:val="ru-RU" w:eastAsia="ru-RU"/>
              </w:rPr>
              <w:t xml:space="preserve"> право </w:t>
            </w:r>
            <w:proofErr w:type="spellStart"/>
            <w:r w:rsidRPr="002C2531">
              <w:rPr>
                <w:color w:val="000000"/>
                <w:sz w:val="24"/>
                <w:szCs w:val="24"/>
                <w:lang w:val="ru-RU" w:eastAsia="ru-RU"/>
              </w:rPr>
              <w:t>власності</w:t>
            </w:r>
            <w:proofErr w:type="spellEnd"/>
            <w:r w:rsidRPr="002C2531">
              <w:rPr>
                <w:color w:val="000000"/>
                <w:sz w:val="24"/>
                <w:szCs w:val="24"/>
                <w:lang w:val="ru-RU" w:eastAsia="ru-RU"/>
              </w:rPr>
              <w:t xml:space="preserve"> на </w:t>
            </w:r>
            <w:proofErr w:type="spellStart"/>
            <w:r w:rsidRPr="002C2531">
              <w:rPr>
                <w:color w:val="000000"/>
                <w:sz w:val="24"/>
                <w:szCs w:val="24"/>
                <w:lang w:val="ru-RU" w:eastAsia="ru-RU"/>
              </w:rPr>
              <w:t>житло</w:t>
            </w:r>
            <w:proofErr w:type="spellEnd"/>
          </w:p>
        </w:tc>
      </w:tr>
      <w:tr w:rsidR="00F27C6A" w:rsidRPr="002C2531" w14:paraId="1B43DB4E" w14:textId="77777777" w:rsidTr="00976F92">
        <w:trPr>
          <w:gridAfter w:val="1"/>
          <w:wAfter w:w="7" w:type="pct"/>
        </w:trPr>
        <w:tc>
          <w:tcPr>
            <w:tcW w:w="211" w:type="pct"/>
            <w:tcBorders>
              <w:top w:val="outset" w:sz="6" w:space="0" w:color="000000"/>
              <w:left w:val="outset" w:sz="6" w:space="0" w:color="000000"/>
              <w:bottom w:val="outset" w:sz="6" w:space="0" w:color="000000"/>
              <w:right w:val="outset" w:sz="6" w:space="0" w:color="000000"/>
            </w:tcBorders>
          </w:tcPr>
          <w:p w14:paraId="05A7F61E" w14:textId="77777777" w:rsidR="00F27C6A" w:rsidRPr="002C2531" w:rsidRDefault="00F27C6A" w:rsidP="00976F92">
            <w:pPr>
              <w:jc w:val="center"/>
              <w:rPr>
                <w:sz w:val="24"/>
                <w:szCs w:val="24"/>
                <w:lang w:eastAsia="uk-UA"/>
              </w:rPr>
            </w:pPr>
            <w:r w:rsidRPr="002C2531">
              <w:rPr>
                <w:sz w:val="24"/>
                <w:szCs w:val="24"/>
                <w:lang w:eastAsia="uk-UA"/>
              </w:rPr>
              <w:t>9</w:t>
            </w:r>
          </w:p>
        </w:tc>
        <w:tc>
          <w:tcPr>
            <w:tcW w:w="1549" w:type="pct"/>
            <w:tcBorders>
              <w:top w:val="outset" w:sz="6" w:space="0" w:color="000000"/>
              <w:left w:val="outset" w:sz="6" w:space="0" w:color="000000"/>
              <w:bottom w:val="outset" w:sz="6" w:space="0" w:color="000000"/>
              <w:right w:val="outset" w:sz="6" w:space="0" w:color="000000"/>
            </w:tcBorders>
          </w:tcPr>
          <w:p w14:paraId="179989A2" w14:textId="77777777" w:rsidR="00F27C6A" w:rsidRPr="002C2531" w:rsidRDefault="00F27C6A" w:rsidP="00976F92">
            <w:pPr>
              <w:jc w:val="left"/>
              <w:rPr>
                <w:sz w:val="24"/>
                <w:szCs w:val="24"/>
                <w:lang w:eastAsia="uk-UA"/>
              </w:rPr>
            </w:pPr>
            <w:r w:rsidRPr="002C2531">
              <w:rPr>
                <w:sz w:val="24"/>
                <w:szCs w:val="24"/>
                <w:lang w:eastAsia="uk-UA"/>
              </w:rPr>
              <w:t xml:space="preserve">Спосіб подання документів </w:t>
            </w:r>
          </w:p>
        </w:tc>
        <w:tc>
          <w:tcPr>
            <w:tcW w:w="3233" w:type="pct"/>
            <w:tcBorders>
              <w:top w:val="outset" w:sz="6" w:space="0" w:color="000000"/>
              <w:left w:val="outset" w:sz="6" w:space="0" w:color="000000"/>
              <w:bottom w:val="outset" w:sz="6" w:space="0" w:color="000000"/>
              <w:right w:val="outset" w:sz="6" w:space="0" w:color="000000"/>
            </w:tcBorders>
          </w:tcPr>
          <w:p w14:paraId="7841D02F" w14:textId="77777777" w:rsidR="00F27C6A" w:rsidRPr="002C2531" w:rsidRDefault="00F27C6A" w:rsidP="00976F92">
            <w:pPr>
              <w:ind w:right="-60"/>
              <w:rPr>
                <w:sz w:val="24"/>
                <w:szCs w:val="24"/>
                <w:lang w:eastAsia="ru-RU"/>
              </w:rPr>
            </w:pPr>
            <w:r w:rsidRPr="002C2531">
              <w:rPr>
                <w:color w:val="000000"/>
                <w:sz w:val="24"/>
                <w:szCs w:val="24"/>
                <w:lang w:eastAsia="ru-RU"/>
              </w:rPr>
              <w:t>Заявник для одержання адміністративної послуги звертається до органу реєстрації або ЦНАП.</w:t>
            </w:r>
          </w:p>
          <w:p w14:paraId="0FDC8E18" w14:textId="77777777" w:rsidR="00F27C6A" w:rsidRPr="002C2531" w:rsidRDefault="00F27C6A" w:rsidP="00976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2C2531">
              <w:rPr>
                <w:color w:val="000000"/>
                <w:sz w:val="24"/>
                <w:szCs w:val="24"/>
                <w:lang w:eastAsia="ru-RU"/>
              </w:rPr>
              <w:t>Суб’єкт звернення може звернутися за отриманням витягу через Портал Дія після проходження ним електронної ідентифікації та автентифікації</w:t>
            </w:r>
          </w:p>
        </w:tc>
      </w:tr>
      <w:tr w:rsidR="00F27C6A" w:rsidRPr="002C2531" w14:paraId="6034B192" w14:textId="77777777" w:rsidTr="00976F92">
        <w:trPr>
          <w:gridAfter w:val="1"/>
          <w:wAfter w:w="7" w:type="pct"/>
        </w:trPr>
        <w:tc>
          <w:tcPr>
            <w:tcW w:w="211" w:type="pct"/>
            <w:tcBorders>
              <w:top w:val="outset" w:sz="6" w:space="0" w:color="000000"/>
              <w:left w:val="outset" w:sz="6" w:space="0" w:color="000000"/>
              <w:bottom w:val="outset" w:sz="6" w:space="0" w:color="000000"/>
              <w:right w:val="outset" w:sz="6" w:space="0" w:color="000000"/>
            </w:tcBorders>
          </w:tcPr>
          <w:p w14:paraId="1540F5BD" w14:textId="77777777" w:rsidR="00F27C6A" w:rsidRPr="002C2531" w:rsidRDefault="00F27C6A" w:rsidP="00976F92">
            <w:pPr>
              <w:jc w:val="center"/>
              <w:rPr>
                <w:sz w:val="24"/>
                <w:szCs w:val="24"/>
                <w:lang w:eastAsia="uk-UA"/>
              </w:rPr>
            </w:pPr>
            <w:r w:rsidRPr="002C2531">
              <w:rPr>
                <w:sz w:val="24"/>
                <w:szCs w:val="24"/>
                <w:lang w:eastAsia="uk-UA"/>
              </w:rPr>
              <w:t>10</w:t>
            </w:r>
          </w:p>
        </w:tc>
        <w:tc>
          <w:tcPr>
            <w:tcW w:w="1549" w:type="pct"/>
            <w:tcBorders>
              <w:top w:val="outset" w:sz="6" w:space="0" w:color="000000"/>
              <w:left w:val="outset" w:sz="6" w:space="0" w:color="000000"/>
              <w:bottom w:val="outset" w:sz="6" w:space="0" w:color="000000"/>
              <w:right w:val="outset" w:sz="6" w:space="0" w:color="000000"/>
            </w:tcBorders>
          </w:tcPr>
          <w:p w14:paraId="78200230" w14:textId="77777777" w:rsidR="00F27C6A" w:rsidRPr="002C2531" w:rsidRDefault="00F27C6A" w:rsidP="00976F92">
            <w:pPr>
              <w:jc w:val="left"/>
              <w:rPr>
                <w:sz w:val="24"/>
                <w:szCs w:val="24"/>
                <w:highlight w:val="yellow"/>
                <w:lang w:eastAsia="uk-UA"/>
              </w:rPr>
            </w:pPr>
            <w:r w:rsidRPr="002C2531">
              <w:rPr>
                <w:sz w:val="24"/>
                <w:szCs w:val="24"/>
                <w:lang w:eastAsia="uk-UA"/>
              </w:rPr>
              <w:t xml:space="preserve">Платність (безоплатність) надання </w:t>
            </w:r>
          </w:p>
        </w:tc>
        <w:tc>
          <w:tcPr>
            <w:tcW w:w="3233" w:type="pct"/>
            <w:tcBorders>
              <w:top w:val="outset" w:sz="6" w:space="0" w:color="000000"/>
              <w:left w:val="outset" w:sz="6" w:space="0" w:color="000000"/>
              <w:bottom w:val="outset" w:sz="6" w:space="0" w:color="000000"/>
              <w:right w:val="outset" w:sz="6" w:space="0" w:color="000000"/>
            </w:tcBorders>
          </w:tcPr>
          <w:p w14:paraId="7F00E3EB" w14:textId="77777777" w:rsidR="00F27C6A" w:rsidRPr="002C2531" w:rsidRDefault="00F27C6A" w:rsidP="00976F92">
            <w:pPr>
              <w:rPr>
                <w:sz w:val="24"/>
                <w:szCs w:val="24"/>
                <w:lang w:eastAsia="ru-RU"/>
              </w:rPr>
            </w:pPr>
            <w:r w:rsidRPr="002C2531">
              <w:rPr>
                <w:color w:val="000000"/>
                <w:sz w:val="24"/>
                <w:szCs w:val="24"/>
                <w:lang w:eastAsia="ru-RU"/>
              </w:rPr>
              <w:t>Адміністративний збір не справляється</w:t>
            </w:r>
          </w:p>
        </w:tc>
      </w:tr>
      <w:tr w:rsidR="00F27C6A" w:rsidRPr="002C2531" w14:paraId="4DE1F0AC" w14:textId="77777777" w:rsidTr="00976F92">
        <w:trPr>
          <w:gridAfter w:val="1"/>
          <w:wAfter w:w="7" w:type="pct"/>
        </w:trPr>
        <w:tc>
          <w:tcPr>
            <w:tcW w:w="211" w:type="pct"/>
            <w:tcBorders>
              <w:top w:val="outset" w:sz="6" w:space="0" w:color="000000"/>
              <w:left w:val="outset" w:sz="6" w:space="0" w:color="000000"/>
              <w:bottom w:val="outset" w:sz="6" w:space="0" w:color="000000"/>
              <w:right w:val="outset" w:sz="6" w:space="0" w:color="000000"/>
            </w:tcBorders>
          </w:tcPr>
          <w:p w14:paraId="608D09F9" w14:textId="77777777" w:rsidR="00F27C6A" w:rsidRPr="002C2531" w:rsidRDefault="00F27C6A" w:rsidP="00976F92">
            <w:pPr>
              <w:jc w:val="center"/>
              <w:rPr>
                <w:sz w:val="24"/>
                <w:szCs w:val="24"/>
                <w:lang w:eastAsia="uk-UA"/>
              </w:rPr>
            </w:pPr>
            <w:r w:rsidRPr="002C2531">
              <w:rPr>
                <w:sz w:val="24"/>
                <w:szCs w:val="24"/>
                <w:lang w:eastAsia="uk-UA"/>
              </w:rPr>
              <w:lastRenderedPageBreak/>
              <w:t>11</w:t>
            </w:r>
          </w:p>
        </w:tc>
        <w:tc>
          <w:tcPr>
            <w:tcW w:w="1549" w:type="pct"/>
            <w:tcBorders>
              <w:top w:val="outset" w:sz="6" w:space="0" w:color="000000"/>
              <w:left w:val="outset" w:sz="6" w:space="0" w:color="000000"/>
              <w:bottom w:val="outset" w:sz="6" w:space="0" w:color="000000"/>
              <w:right w:val="outset" w:sz="6" w:space="0" w:color="000000"/>
            </w:tcBorders>
          </w:tcPr>
          <w:p w14:paraId="1DC490CB" w14:textId="77777777" w:rsidR="00F27C6A" w:rsidRPr="002C2531" w:rsidRDefault="00F27C6A" w:rsidP="00976F92">
            <w:pPr>
              <w:jc w:val="left"/>
              <w:rPr>
                <w:sz w:val="24"/>
                <w:szCs w:val="24"/>
                <w:lang w:eastAsia="uk-UA"/>
              </w:rPr>
            </w:pPr>
            <w:r w:rsidRPr="002C2531">
              <w:rPr>
                <w:sz w:val="24"/>
                <w:szCs w:val="24"/>
                <w:lang w:eastAsia="uk-UA"/>
              </w:rPr>
              <w:t>Строк надання адміністративної послуги</w:t>
            </w:r>
          </w:p>
        </w:tc>
        <w:tc>
          <w:tcPr>
            <w:tcW w:w="3233" w:type="pct"/>
            <w:tcBorders>
              <w:top w:val="outset" w:sz="6" w:space="0" w:color="000000"/>
              <w:left w:val="outset" w:sz="6" w:space="0" w:color="000000"/>
              <w:bottom w:val="outset" w:sz="6" w:space="0" w:color="000000"/>
              <w:right w:val="outset" w:sz="6" w:space="0" w:color="000000"/>
            </w:tcBorders>
          </w:tcPr>
          <w:p w14:paraId="18F36E7A" w14:textId="77777777" w:rsidR="00F27C6A" w:rsidRPr="002C2531" w:rsidRDefault="00F27C6A" w:rsidP="00976F92">
            <w:pPr>
              <w:shd w:val="clear" w:color="auto" w:fill="FFFFFF"/>
              <w:textAlignment w:val="baseline"/>
              <w:rPr>
                <w:sz w:val="24"/>
                <w:szCs w:val="24"/>
                <w:lang w:eastAsia="uk-UA"/>
              </w:rPr>
            </w:pPr>
            <w:r w:rsidRPr="002C2531">
              <w:rPr>
                <w:color w:val="000000"/>
                <w:sz w:val="24"/>
                <w:szCs w:val="24"/>
                <w:lang w:eastAsia="ru-RU"/>
              </w:rPr>
              <w:t>У день звернення особи або її представника</w:t>
            </w:r>
          </w:p>
        </w:tc>
      </w:tr>
      <w:tr w:rsidR="00F27C6A" w:rsidRPr="002C2531" w14:paraId="307063E7" w14:textId="77777777" w:rsidTr="00976F92">
        <w:trPr>
          <w:gridAfter w:val="1"/>
          <w:wAfter w:w="7" w:type="pct"/>
        </w:trPr>
        <w:tc>
          <w:tcPr>
            <w:tcW w:w="211" w:type="pct"/>
            <w:tcBorders>
              <w:top w:val="outset" w:sz="6" w:space="0" w:color="000000"/>
              <w:left w:val="outset" w:sz="6" w:space="0" w:color="000000"/>
              <w:right w:val="outset" w:sz="6" w:space="0" w:color="000000"/>
            </w:tcBorders>
          </w:tcPr>
          <w:p w14:paraId="6FDAD2B8" w14:textId="77777777" w:rsidR="00F27C6A" w:rsidRPr="002C2531" w:rsidRDefault="00F27C6A" w:rsidP="00976F92">
            <w:pPr>
              <w:jc w:val="center"/>
              <w:rPr>
                <w:sz w:val="24"/>
                <w:szCs w:val="24"/>
                <w:lang w:eastAsia="uk-UA"/>
              </w:rPr>
            </w:pPr>
            <w:r w:rsidRPr="002C2531">
              <w:rPr>
                <w:sz w:val="24"/>
                <w:szCs w:val="24"/>
                <w:lang w:eastAsia="uk-UA"/>
              </w:rPr>
              <w:t xml:space="preserve">12   </w:t>
            </w:r>
          </w:p>
        </w:tc>
        <w:tc>
          <w:tcPr>
            <w:tcW w:w="1549" w:type="pct"/>
            <w:tcBorders>
              <w:top w:val="outset" w:sz="6" w:space="0" w:color="000000"/>
              <w:left w:val="outset" w:sz="6" w:space="0" w:color="000000"/>
              <w:bottom w:val="outset" w:sz="6" w:space="0" w:color="000000"/>
              <w:right w:val="outset" w:sz="6" w:space="0" w:color="000000"/>
            </w:tcBorders>
          </w:tcPr>
          <w:p w14:paraId="38D2CDB0" w14:textId="77777777" w:rsidR="00F27C6A" w:rsidRPr="002C2531" w:rsidRDefault="00F27C6A" w:rsidP="00976F92">
            <w:pPr>
              <w:rPr>
                <w:sz w:val="24"/>
                <w:szCs w:val="24"/>
                <w:lang w:eastAsia="uk-UA"/>
              </w:rPr>
            </w:pPr>
            <w:r w:rsidRPr="002C2531">
              <w:rPr>
                <w:sz w:val="24"/>
                <w:szCs w:val="24"/>
                <w:lang w:eastAsia="uk-UA"/>
              </w:rPr>
              <w:t xml:space="preserve">Перелік підстав для відмови у наданні </w:t>
            </w:r>
          </w:p>
        </w:tc>
        <w:tc>
          <w:tcPr>
            <w:tcW w:w="3233" w:type="pct"/>
            <w:tcBorders>
              <w:top w:val="outset" w:sz="6" w:space="0" w:color="000000"/>
              <w:left w:val="outset" w:sz="6" w:space="0" w:color="000000"/>
              <w:bottom w:val="outset" w:sz="6" w:space="0" w:color="000000"/>
              <w:right w:val="outset" w:sz="6" w:space="0" w:color="000000"/>
            </w:tcBorders>
          </w:tcPr>
          <w:p w14:paraId="0A29A1B2" w14:textId="77777777" w:rsidR="00F27C6A" w:rsidRPr="002C2531" w:rsidRDefault="00F27C6A" w:rsidP="00976F92">
            <w:pPr>
              <w:ind w:right="-60" w:firstLine="140"/>
              <w:rPr>
                <w:sz w:val="24"/>
                <w:szCs w:val="24"/>
                <w:lang w:eastAsia="ru-RU"/>
              </w:rPr>
            </w:pPr>
            <w:r w:rsidRPr="002C2531">
              <w:rPr>
                <w:color w:val="000000"/>
                <w:sz w:val="24"/>
                <w:szCs w:val="24"/>
                <w:lang w:eastAsia="ru-RU"/>
              </w:rPr>
              <w:t>Орган реєстрації відмовляє у видачі витягу з Реєстру територіальної громади у разі, коли:</w:t>
            </w:r>
          </w:p>
          <w:p w14:paraId="7A2CEB73" w14:textId="77777777" w:rsidR="00F27C6A" w:rsidRPr="002C2531" w:rsidRDefault="00F27C6A" w:rsidP="00976F92">
            <w:pPr>
              <w:ind w:right="-60" w:firstLine="140"/>
              <w:rPr>
                <w:sz w:val="24"/>
                <w:szCs w:val="24"/>
                <w:lang w:eastAsia="ru-RU"/>
              </w:rPr>
            </w:pPr>
            <w:r w:rsidRPr="002C2531">
              <w:rPr>
                <w:color w:val="000000"/>
                <w:sz w:val="24"/>
                <w:szCs w:val="24"/>
                <w:lang w:eastAsia="ru-RU"/>
              </w:rPr>
              <w:t>   особа не подала або подала не в повному обсязі необхідні документи або відомості;</w:t>
            </w:r>
          </w:p>
          <w:p w14:paraId="2851870D" w14:textId="77777777" w:rsidR="00F27C6A" w:rsidRPr="002C2531" w:rsidRDefault="00F27C6A" w:rsidP="00976F92">
            <w:pPr>
              <w:ind w:right="-60" w:firstLine="140"/>
              <w:rPr>
                <w:sz w:val="24"/>
                <w:szCs w:val="24"/>
                <w:lang w:eastAsia="ru-RU"/>
              </w:rPr>
            </w:pPr>
            <w:r w:rsidRPr="002C2531">
              <w:rPr>
                <w:color w:val="000000"/>
                <w:sz w:val="24"/>
                <w:szCs w:val="24"/>
                <w:lang w:eastAsia="ru-RU"/>
              </w:rPr>
              <w:t>   у поданих особою документах або відомостях містяться недостовірні дані або подані документи є недійсними, або строк дії паспортного документа іноземця чи особи без громадянства, які на законних підставах проживають на території України, закінчився;</w:t>
            </w:r>
          </w:p>
          <w:p w14:paraId="5AB6C354" w14:textId="77777777" w:rsidR="00F27C6A" w:rsidRPr="002C2531" w:rsidRDefault="00F27C6A" w:rsidP="00976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r w:rsidRPr="002C2531">
              <w:rPr>
                <w:color w:val="000000"/>
                <w:sz w:val="24"/>
                <w:szCs w:val="24"/>
                <w:lang w:val="ru-RU" w:eastAsia="ru-RU"/>
              </w:rPr>
              <w:t>   </w:t>
            </w:r>
            <w:proofErr w:type="spellStart"/>
            <w:r w:rsidRPr="002C2531">
              <w:rPr>
                <w:color w:val="000000"/>
                <w:sz w:val="24"/>
                <w:szCs w:val="24"/>
                <w:lang w:val="ru-RU" w:eastAsia="ru-RU"/>
              </w:rPr>
              <w:t>звернулася</w:t>
            </w:r>
            <w:proofErr w:type="spellEnd"/>
            <w:r w:rsidRPr="002C2531">
              <w:rPr>
                <w:color w:val="000000"/>
                <w:sz w:val="24"/>
                <w:szCs w:val="24"/>
                <w:lang w:val="ru-RU" w:eastAsia="ru-RU"/>
              </w:rPr>
              <w:t xml:space="preserve"> </w:t>
            </w:r>
            <w:proofErr w:type="spellStart"/>
            <w:r w:rsidRPr="002C2531">
              <w:rPr>
                <w:color w:val="000000"/>
                <w:sz w:val="24"/>
                <w:szCs w:val="24"/>
                <w:lang w:val="ru-RU" w:eastAsia="ru-RU"/>
              </w:rPr>
              <w:t>дитина</w:t>
            </w:r>
            <w:proofErr w:type="spellEnd"/>
            <w:r w:rsidRPr="002C2531">
              <w:rPr>
                <w:color w:val="000000"/>
                <w:sz w:val="24"/>
                <w:szCs w:val="24"/>
                <w:lang w:val="ru-RU" w:eastAsia="ru-RU"/>
              </w:rPr>
              <w:t xml:space="preserve"> </w:t>
            </w:r>
            <w:proofErr w:type="spellStart"/>
            <w:r w:rsidRPr="002C2531">
              <w:rPr>
                <w:color w:val="000000"/>
                <w:sz w:val="24"/>
                <w:szCs w:val="24"/>
                <w:lang w:val="ru-RU" w:eastAsia="ru-RU"/>
              </w:rPr>
              <w:t>віком</w:t>
            </w:r>
            <w:proofErr w:type="spellEnd"/>
            <w:r w:rsidRPr="002C2531">
              <w:rPr>
                <w:color w:val="000000"/>
                <w:sz w:val="24"/>
                <w:szCs w:val="24"/>
                <w:lang w:val="ru-RU" w:eastAsia="ru-RU"/>
              </w:rPr>
              <w:t xml:space="preserve"> до 14 </w:t>
            </w:r>
            <w:proofErr w:type="spellStart"/>
            <w:r w:rsidRPr="002C2531">
              <w:rPr>
                <w:color w:val="000000"/>
                <w:sz w:val="24"/>
                <w:szCs w:val="24"/>
                <w:lang w:val="ru-RU" w:eastAsia="ru-RU"/>
              </w:rPr>
              <w:t>років</w:t>
            </w:r>
            <w:proofErr w:type="spellEnd"/>
            <w:r w:rsidRPr="002C2531">
              <w:rPr>
                <w:color w:val="000000"/>
                <w:sz w:val="24"/>
                <w:szCs w:val="24"/>
                <w:lang w:val="ru-RU" w:eastAsia="ru-RU"/>
              </w:rPr>
              <w:t xml:space="preserve"> </w:t>
            </w:r>
            <w:proofErr w:type="spellStart"/>
            <w:r w:rsidRPr="002C2531">
              <w:rPr>
                <w:color w:val="000000"/>
                <w:sz w:val="24"/>
                <w:szCs w:val="24"/>
                <w:lang w:val="ru-RU" w:eastAsia="ru-RU"/>
              </w:rPr>
              <w:t>або</w:t>
            </w:r>
            <w:proofErr w:type="spellEnd"/>
            <w:r w:rsidRPr="002C2531">
              <w:rPr>
                <w:color w:val="000000"/>
                <w:sz w:val="24"/>
                <w:szCs w:val="24"/>
                <w:lang w:val="ru-RU" w:eastAsia="ru-RU"/>
              </w:rPr>
              <w:t xml:space="preserve"> особа, не </w:t>
            </w:r>
            <w:proofErr w:type="spellStart"/>
            <w:r w:rsidRPr="002C2531">
              <w:rPr>
                <w:color w:val="000000"/>
                <w:sz w:val="24"/>
                <w:szCs w:val="24"/>
                <w:lang w:val="ru-RU" w:eastAsia="ru-RU"/>
              </w:rPr>
              <w:t>уповноважена</w:t>
            </w:r>
            <w:proofErr w:type="spellEnd"/>
            <w:r w:rsidRPr="002C2531">
              <w:rPr>
                <w:color w:val="000000"/>
                <w:sz w:val="24"/>
                <w:szCs w:val="24"/>
                <w:lang w:val="ru-RU" w:eastAsia="ru-RU"/>
              </w:rPr>
              <w:t xml:space="preserve"> на </w:t>
            </w:r>
            <w:proofErr w:type="spellStart"/>
            <w:r w:rsidRPr="002C2531">
              <w:rPr>
                <w:color w:val="000000"/>
                <w:sz w:val="24"/>
                <w:szCs w:val="24"/>
                <w:lang w:val="ru-RU" w:eastAsia="ru-RU"/>
              </w:rPr>
              <w:t>подання</w:t>
            </w:r>
            <w:proofErr w:type="spellEnd"/>
            <w:r w:rsidRPr="002C2531">
              <w:rPr>
                <w:color w:val="000000"/>
                <w:sz w:val="24"/>
                <w:szCs w:val="24"/>
                <w:lang w:val="ru-RU" w:eastAsia="ru-RU"/>
              </w:rPr>
              <w:t xml:space="preserve"> </w:t>
            </w:r>
            <w:proofErr w:type="spellStart"/>
            <w:r w:rsidRPr="002C2531">
              <w:rPr>
                <w:color w:val="000000"/>
                <w:sz w:val="24"/>
                <w:szCs w:val="24"/>
                <w:lang w:val="ru-RU" w:eastAsia="ru-RU"/>
              </w:rPr>
              <w:t>документів</w:t>
            </w:r>
            <w:proofErr w:type="spellEnd"/>
          </w:p>
        </w:tc>
      </w:tr>
      <w:tr w:rsidR="00F27C6A" w:rsidRPr="002C2531" w14:paraId="56F4B494" w14:textId="77777777" w:rsidTr="00976F92">
        <w:trPr>
          <w:gridAfter w:val="1"/>
          <w:wAfter w:w="7" w:type="pct"/>
        </w:trPr>
        <w:tc>
          <w:tcPr>
            <w:tcW w:w="211" w:type="pct"/>
            <w:tcBorders>
              <w:top w:val="outset" w:sz="6" w:space="0" w:color="000000"/>
              <w:left w:val="outset" w:sz="6" w:space="0" w:color="000000"/>
              <w:bottom w:val="outset" w:sz="6" w:space="0" w:color="000000"/>
              <w:right w:val="outset" w:sz="6" w:space="0" w:color="000000"/>
            </w:tcBorders>
          </w:tcPr>
          <w:p w14:paraId="62B56E75" w14:textId="77777777" w:rsidR="00F27C6A" w:rsidRPr="002C2531" w:rsidRDefault="00F27C6A" w:rsidP="00976F92">
            <w:pPr>
              <w:jc w:val="left"/>
              <w:rPr>
                <w:sz w:val="24"/>
                <w:szCs w:val="24"/>
                <w:lang w:eastAsia="uk-UA"/>
              </w:rPr>
            </w:pPr>
            <w:r w:rsidRPr="002C2531">
              <w:rPr>
                <w:sz w:val="24"/>
                <w:szCs w:val="24"/>
                <w:lang w:eastAsia="uk-UA"/>
              </w:rPr>
              <w:t>13</w:t>
            </w:r>
          </w:p>
        </w:tc>
        <w:tc>
          <w:tcPr>
            <w:tcW w:w="1549" w:type="pct"/>
            <w:tcBorders>
              <w:top w:val="single" w:sz="4" w:space="0" w:color="auto"/>
              <w:left w:val="outset" w:sz="6" w:space="0" w:color="000000"/>
              <w:bottom w:val="outset" w:sz="6" w:space="0" w:color="000000"/>
              <w:right w:val="outset" w:sz="6" w:space="0" w:color="000000"/>
            </w:tcBorders>
          </w:tcPr>
          <w:p w14:paraId="655B5AAA" w14:textId="77777777" w:rsidR="00F27C6A" w:rsidRPr="002C2531" w:rsidRDefault="00F27C6A" w:rsidP="00976F92">
            <w:pPr>
              <w:jc w:val="left"/>
              <w:rPr>
                <w:sz w:val="24"/>
                <w:szCs w:val="24"/>
                <w:lang w:eastAsia="uk-UA"/>
              </w:rPr>
            </w:pPr>
            <w:r w:rsidRPr="002C2531">
              <w:rPr>
                <w:sz w:val="24"/>
                <w:szCs w:val="24"/>
                <w:lang w:eastAsia="uk-UA"/>
              </w:rPr>
              <w:t>Результат надання адміністративної послуги</w:t>
            </w:r>
          </w:p>
        </w:tc>
        <w:tc>
          <w:tcPr>
            <w:tcW w:w="3233" w:type="pct"/>
            <w:tcBorders>
              <w:top w:val="single" w:sz="4" w:space="0" w:color="auto"/>
              <w:left w:val="outset" w:sz="6" w:space="0" w:color="000000"/>
              <w:bottom w:val="outset" w:sz="6" w:space="0" w:color="000000"/>
              <w:right w:val="outset" w:sz="6" w:space="0" w:color="000000"/>
            </w:tcBorders>
          </w:tcPr>
          <w:p w14:paraId="7CB215A1" w14:textId="77777777" w:rsidR="00F27C6A" w:rsidRPr="002C2531" w:rsidRDefault="00F27C6A" w:rsidP="00976F92">
            <w:pPr>
              <w:tabs>
                <w:tab w:val="left" w:pos="162"/>
                <w:tab w:val="left" w:pos="1565"/>
              </w:tabs>
              <w:rPr>
                <w:sz w:val="24"/>
                <w:szCs w:val="24"/>
                <w:lang w:eastAsia="uk-UA"/>
              </w:rPr>
            </w:pPr>
            <w:r w:rsidRPr="002C2531">
              <w:rPr>
                <w:color w:val="000000"/>
                <w:sz w:val="24"/>
                <w:szCs w:val="24"/>
                <w:lang w:eastAsia="ru-RU"/>
              </w:rPr>
              <w:t>Витяг з Реєстру територіальної громади в паперовій  формі</w:t>
            </w:r>
          </w:p>
        </w:tc>
      </w:tr>
      <w:tr w:rsidR="00F27C6A" w:rsidRPr="002C2531" w14:paraId="3597853E" w14:textId="77777777" w:rsidTr="00976F92">
        <w:trPr>
          <w:gridAfter w:val="1"/>
          <w:wAfter w:w="7" w:type="pct"/>
          <w:trHeight w:val="576"/>
        </w:trPr>
        <w:tc>
          <w:tcPr>
            <w:tcW w:w="211" w:type="pct"/>
            <w:tcBorders>
              <w:top w:val="outset" w:sz="6" w:space="0" w:color="000000"/>
              <w:left w:val="outset" w:sz="6" w:space="0" w:color="000000"/>
              <w:bottom w:val="outset" w:sz="6" w:space="0" w:color="000000"/>
              <w:right w:val="outset" w:sz="6" w:space="0" w:color="000000"/>
            </w:tcBorders>
          </w:tcPr>
          <w:p w14:paraId="04C06B9C" w14:textId="77777777" w:rsidR="00F27C6A" w:rsidRPr="002C2531" w:rsidRDefault="00F27C6A" w:rsidP="00976F92">
            <w:pPr>
              <w:jc w:val="left"/>
              <w:rPr>
                <w:sz w:val="24"/>
                <w:szCs w:val="24"/>
                <w:lang w:eastAsia="uk-UA"/>
              </w:rPr>
            </w:pPr>
            <w:r w:rsidRPr="002C2531">
              <w:rPr>
                <w:sz w:val="24"/>
                <w:szCs w:val="24"/>
                <w:lang w:eastAsia="uk-UA"/>
              </w:rPr>
              <w:t>14</w:t>
            </w:r>
          </w:p>
        </w:tc>
        <w:tc>
          <w:tcPr>
            <w:tcW w:w="1549" w:type="pct"/>
            <w:tcBorders>
              <w:top w:val="outset" w:sz="6" w:space="0" w:color="000000"/>
              <w:left w:val="outset" w:sz="6" w:space="0" w:color="000000"/>
              <w:bottom w:val="outset" w:sz="6" w:space="0" w:color="000000"/>
              <w:right w:val="outset" w:sz="6" w:space="0" w:color="000000"/>
            </w:tcBorders>
          </w:tcPr>
          <w:p w14:paraId="64ECEAFA" w14:textId="77777777" w:rsidR="00F27C6A" w:rsidRPr="002C2531" w:rsidRDefault="00F27C6A" w:rsidP="00976F92">
            <w:pPr>
              <w:jc w:val="left"/>
              <w:rPr>
                <w:sz w:val="24"/>
                <w:szCs w:val="24"/>
                <w:lang w:eastAsia="uk-UA"/>
              </w:rPr>
            </w:pPr>
            <w:r w:rsidRPr="002C2531">
              <w:rPr>
                <w:sz w:val="24"/>
                <w:szCs w:val="24"/>
                <w:lang w:eastAsia="uk-UA"/>
              </w:rPr>
              <w:t>Способи отримання відповіді (результату)</w:t>
            </w:r>
          </w:p>
        </w:tc>
        <w:tc>
          <w:tcPr>
            <w:tcW w:w="3233" w:type="pct"/>
            <w:tcBorders>
              <w:top w:val="outset" w:sz="6" w:space="0" w:color="000000"/>
              <w:left w:val="outset" w:sz="6" w:space="0" w:color="000000"/>
              <w:bottom w:val="outset" w:sz="6" w:space="0" w:color="000000"/>
              <w:right w:val="outset" w:sz="6" w:space="0" w:color="000000"/>
            </w:tcBorders>
          </w:tcPr>
          <w:p w14:paraId="6FFF7892" w14:textId="77777777" w:rsidR="00F27C6A" w:rsidRPr="002C2531" w:rsidRDefault="00F27C6A" w:rsidP="00976F92">
            <w:pPr>
              <w:ind w:right="-60" w:firstLine="140"/>
              <w:rPr>
                <w:sz w:val="24"/>
                <w:szCs w:val="24"/>
                <w:lang w:eastAsia="ru-RU"/>
              </w:rPr>
            </w:pPr>
            <w:r w:rsidRPr="002C2531">
              <w:rPr>
                <w:color w:val="000000"/>
                <w:sz w:val="24"/>
                <w:szCs w:val="24"/>
                <w:lang w:eastAsia="ru-RU"/>
              </w:rPr>
              <w:t>Витяг у паперовій формі видається працівником органу реєстрації або Центру суб’єкту звернення, після перевірки належності та дійсності поданих необхідних документів.  </w:t>
            </w:r>
          </w:p>
          <w:p w14:paraId="36C16DA1" w14:textId="77777777" w:rsidR="00F27C6A" w:rsidRPr="002C2531" w:rsidRDefault="00F27C6A" w:rsidP="00976F92">
            <w:pPr>
              <w:rPr>
                <w:sz w:val="24"/>
                <w:szCs w:val="24"/>
                <w:lang w:eastAsia="uk-UA"/>
              </w:rPr>
            </w:pPr>
            <w:r w:rsidRPr="002C2531">
              <w:rPr>
                <w:color w:val="000000"/>
                <w:sz w:val="24"/>
                <w:szCs w:val="24"/>
                <w:lang w:eastAsia="ru-RU"/>
              </w:rPr>
              <w:t>У випадках звернення через Портал Дія витяг в електронній формі формується засобами Порталу Дія, зокрема мобільного додатка Порталу Дія, у довільній формі, придатній для сприйняття його змісту</w:t>
            </w:r>
          </w:p>
        </w:tc>
      </w:tr>
    </w:tbl>
    <w:p w14:paraId="10DF6781" w14:textId="77777777" w:rsidR="00F27C6A" w:rsidRPr="002C2531" w:rsidRDefault="00F27C6A" w:rsidP="00F27C6A">
      <w:pPr>
        <w:ind w:right="-143"/>
        <w:rPr>
          <w:sz w:val="24"/>
          <w:szCs w:val="24"/>
          <w:lang w:eastAsia="uk-UA"/>
        </w:rPr>
      </w:pPr>
    </w:p>
    <w:p w14:paraId="65927A61" w14:textId="77777777" w:rsidR="00F27C6A" w:rsidRPr="002C2531" w:rsidRDefault="00F27C6A" w:rsidP="00F27C6A">
      <w:pPr>
        <w:ind w:right="-143"/>
        <w:rPr>
          <w:sz w:val="24"/>
          <w:szCs w:val="24"/>
          <w:lang w:eastAsia="uk-UA"/>
        </w:rPr>
      </w:pPr>
    </w:p>
    <w:p w14:paraId="3F6DD61F" w14:textId="77777777" w:rsidR="00F27C6A" w:rsidRPr="002C2531" w:rsidRDefault="00F27C6A" w:rsidP="00F27C6A">
      <w:pPr>
        <w:ind w:right="-143"/>
        <w:rPr>
          <w:sz w:val="24"/>
          <w:szCs w:val="24"/>
          <w:lang w:eastAsia="uk-UA"/>
        </w:rPr>
      </w:pPr>
    </w:p>
    <w:p w14:paraId="73BC38E7" w14:textId="77777777" w:rsidR="00F27C6A" w:rsidRPr="002C2531" w:rsidRDefault="00F27C6A" w:rsidP="00F27C6A">
      <w:pPr>
        <w:ind w:right="-143"/>
        <w:rPr>
          <w:sz w:val="24"/>
          <w:szCs w:val="24"/>
          <w:lang w:eastAsia="uk-UA"/>
        </w:rPr>
      </w:pPr>
    </w:p>
    <w:p w14:paraId="16DFE75D" w14:textId="77777777" w:rsidR="00F27C6A" w:rsidRPr="002C2531" w:rsidRDefault="00F27C6A" w:rsidP="00F27C6A">
      <w:pPr>
        <w:ind w:right="-143"/>
        <w:rPr>
          <w:sz w:val="24"/>
          <w:szCs w:val="24"/>
          <w:lang w:eastAsia="uk-UA"/>
        </w:rPr>
      </w:pPr>
    </w:p>
    <w:p w14:paraId="26BB8E90" w14:textId="77777777" w:rsidR="00F27C6A" w:rsidRPr="002C2531" w:rsidRDefault="00F27C6A" w:rsidP="00F27C6A">
      <w:pPr>
        <w:ind w:right="-143"/>
        <w:rPr>
          <w:sz w:val="24"/>
          <w:szCs w:val="24"/>
          <w:lang w:eastAsia="uk-UA"/>
        </w:rPr>
      </w:pPr>
    </w:p>
    <w:p w14:paraId="0458F180" w14:textId="77777777" w:rsidR="00F27C6A" w:rsidRPr="002C2531" w:rsidRDefault="00F27C6A" w:rsidP="00F27C6A">
      <w:pPr>
        <w:ind w:right="-143"/>
        <w:rPr>
          <w:sz w:val="24"/>
          <w:szCs w:val="24"/>
          <w:lang w:eastAsia="uk-UA"/>
        </w:rPr>
      </w:pPr>
    </w:p>
    <w:p w14:paraId="63355E0A" w14:textId="77777777" w:rsidR="00F27C6A" w:rsidRPr="002C2531" w:rsidRDefault="00F27C6A" w:rsidP="00F27C6A">
      <w:pPr>
        <w:ind w:right="-143"/>
        <w:rPr>
          <w:sz w:val="24"/>
          <w:szCs w:val="24"/>
          <w:lang w:eastAsia="uk-UA"/>
        </w:rPr>
      </w:pPr>
    </w:p>
    <w:p w14:paraId="11659BB9" w14:textId="77777777" w:rsidR="00F27C6A" w:rsidRPr="002C2531" w:rsidRDefault="00F27C6A" w:rsidP="00F27C6A">
      <w:pPr>
        <w:ind w:right="-143"/>
        <w:rPr>
          <w:sz w:val="24"/>
          <w:szCs w:val="24"/>
          <w:lang w:eastAsia="uk-UA"/>
        </w:rPr>
      </w:pPr>
    </w:p>
    <w:p w14:paraId="0213C5E1" w14:textId="77777777" w:rsidR="00F27C6A" w:rsidRPr="002C2531" w:rsidRDefault="00F27C6A" w:rsidP="00F27C6A">
      <w:pPr>
        <w:ind w:right="-143"/>
        <w:rPr>
          <w:sz w:val="24"/>
          <w:szCs w:val="24"/>
          <w:lang w:eastAsia="uk-UA"/>
        </w:rPr>
      </w:pPr>
    </w:p>
    <w:p w14:paraId="4B9AE8A8" w14:textId="77777777" w:rsidR="00F27C6A" w:rsidRPr="002C2531" w:rsidRDefault="00F27C6A" w:rsidP="00F27C6A">
      <w:pPr>
        <w:ind w:right="-143"/>
        <w:rPr>
          <w:sz w:val="24"/>
          <w:szCs w:val="24"/>
          <w:lang w:eastAsia="uk-UA"/>
        </w:rPr>
      </w:pPr>
    </w:p>
    <w:p w14:paraId="10DC5D69" w14:textId="77777777" w:rsidR="00F27C6A" w:rsidRPr="002C2531" w:rsidRDefault="00F27C6A" w:rsidP="00F27C6A">
      <w:pPr>
        <w:ind w:right="-143"/>
        <w:rPr>
          <w:sz w:val="24"/>
          <w:szCs w:val="24"/>
          <w:lang w:eastAsia="uk-UA"/>
        </w:rPr>
      </w:pPr>
    </w:p>
    <w:p w14:paraId="70F85098" w14:textId="77777777" w:rsidR="00F27C6A" w:rsidRPr="002C2531" w:rsidRDefault="00F27C6A" w:rsidP="00F27C6A">
      <w:pPr>
        <w:ind w:right="-143"/>
        <w:rPr>
          <w:sz w:val="24"/>
          <w:szCs w:val="24"/>
          <w:lang w:eastAsia="uk-UA"/>
        </w:rPr>
      </w:pPr>
    </w:p>
    <w:p w14:paraId="0138D40E" w14:textId="77777777" w:rsidR="00F27C6A" w:rsidRPr="002C2531" w:rsidRDefault="00F27C6A" w:rsidP="00F27C6A">
      <w:pPr>
        <w:ind w:right="-143"/>
        <w:rPr>
          <w:sz w:val="24"/>
          <w:szCs w:val="24"/>
          <w:lang w:eastAsia="uk-UA"/>
        </w:rPr>
      </w:pPr>
    </w:p>
    <w:p w14:paraId="7C2BC1DF" w14:textId="77777777" w:rsidR="00F27C6A" w:rsidRPr="002C2531" w:rsidRDefault="00F27C6A" w:rsidP="00F27C6A">
      <w:pPr>
        <w:ind w:right="-143"/>
        <w:rPr>
          <w:sz w:val="24"/>
          <w:szCs w:val="24"/>
          <w:lang w:eastAsia="uk-UA"/>
        </w:rPr>
      </w:pPr>
    </w:p>
    <w:p w14:paraId="35B98F56" w14:textId="77777777" w:rsidR="00F27C6A" w:rsidRPr="002C2531" w:rsidRDefault="00F27C6A" w:rsidP="00F27C6A">
      <w:pPr>
        <w:ind w:right="-143"/>
        <w:rPr>
          <w:sz w:val="24"/>
          <w:szCs w:val="24"/>
          <w:lang w:eastAsia="uk-UA"/>
        </w:rPr>
      </w:pPr>
    </w:p>
    <w:p w14:paraId="2ABC96E8" w14:textId="77777777" w:rsidR="00F27C6A" w:rsidRPr="002C2531" w:rsidRDefault="00F27C6A" w:rsidP="00F27C6A">
      <w:pPr>
        <w:ind w:right="-143"/>
        <w:rPr>
          <w:sz w:val="24"/>
          <w:szCs w:val="24"/>
          <w:lang w:eastAsia="uk-UA"/>
        </w:rPr>
      </w:pPr>
    </w:p>
    <w:p w14:paraId="1FF612C2" w14:textId="77777777" w:rsidR="00F27C6A" w:rsidRPr="002C2531" w:rsidRDefault="00F27C6A" w:rsidP="00F27C6A">
      <w:pPr>
        <w:ind w:right="-143"/>
        <w:rPr>
          <w:sz w:val="24"/>
          <w:szCs w:val="24"/>
          <w:lang w:eastAsia="uk-UA"/>
        </w:rPr>
      </w:pPr>
    </w:p>
    <w:p w14:paraId="3E3A531A" w14:textId="77777777" w:rsidR="00F27C6A" w:rsidRPr="002C2531" w:rsidRDefault="00F27C6A" w:rsidP="00F27C6A">
      <w:pPr>
        <w:ind w:right="-143"/>
        <w:rPr>
          <w:sz w:val="24"/>
          <w:szCs w:val="24"/>
          <w:lang w:eastAsia="uk-UA"/>
        </w:rPr>
      </w:pPr>
    </w:p>
    <w:p w14:paraId="5E92CFE1" w14:textId="77777777" w:rsidR="00F27C6A" w:rsidRPr="002C2531" w:rsidRDefault="00F27C6A" w:rsidP="00F27C6A">
      <w:pPr>
        <w:ind w:right="-143"/>
        <w:rPr>
          <w:sz w:val="24"/>
          <w:szCs w:val="24"/>
          <w:lang w:eastAsia="uk-UA"/>
        </w:rPr>
      </w:pPr>
    </w:p>
    <w:p w14:paraId="413DD6DC" w14:textId="77777777" w:rsidR="00F27C6A" w:rsidRPr="002C2531" w:rsidRDefault="00F27C6A" w:rsidP="00F27C6A">
      <w:pPr>
        <w:ind w:right="-143"/>
        <w:rPr>
          <w:sz w:val="24"/>
          <w:szCs w:val="24"/>
          <w:lang w:eastAsia="uk-UA"/>
        </w:rPr>
      </w:pPr>
    </w:p>
    <w:p w14:paraId="7C6893E1" w14:textId="77777777" w:rsidR="00F27C6A" w:rsidRPr="002C2531" w:rsidRDefault="00F27C6A" w:rsidP="00F27C6A">
      <w:pPr>
        <w:ind w:right="-143"/>
        <w:rPr>
          <w:sz w:val="24"/>
          <w:szCs w:val="24"/>
          <w:lang w:eastAsia="uk-UA"/>
        </w:rPr>
      </w:pPr>
    </w:p>
    <w:p w14:paraId="52FE1666" w14:textId="77777777" w:rsidR="00F27C6A" w:rsidRPr="002C2531" w:rsidRDefault="00F27C6A" w:rsidP="00F27C6A">
      <w:pPr>
        <w:ind w:right="-143"/>
        <w:rPr>
          <w:sz w:val="24"/>
          <w:szCs w:val="24"/>
          <w:lang w:eastAsia="uk-UA"/>
        </w:rPr>
      </w:pPr>
    </w:p>
    <w:p w14:paraId="78AE240A" w14:textId="77777777" w:rsidR="00F27C6A" w:rsidRPr="002C2531" w:rsidRDefault="00F27C6A" w:rsidP="00F27C6A">
      <w:pPr>
        <w:ind w:right="-143"/>
        <w:rPr>
          <w:sz w:val="24"/>
          <w:szCs w:val="24"/>
          <w:lang w:eastAsia="uk-UA"/>
        </w:rPr>
      </w:pPr>
    </w:p>
    <w:p w14:paraId="4BA97D6E" w14:textId="77777777" w:rsidR="00F27C6A" w:rsidRPr="002C2531" w:rsidRDefault="00F27C6A" w:rsidP="00F27C6A">
      <w:pPr>
        <w:ind w:right="-143"/>
        <w:rPr>
          <w:sz w:val="24"/>
          <w:szCs w:val="24"/>
          <w:lang w:eastAsia="uk-UA"/>
        </w:rPr>
      </w:pPr>
    </w:p>
    <w:p w14:paraId="403DD115" w14:textId="77777777" w:rsidR="00F27C6A" w:rsidRDefault="00F27C6A" w:rsidP="00F27C6A">
      <w:pPr>
        <w:ind w:right="-143"/>
        <w:rPr>
          <w:sz w:val="24"/>
          <w:szCs w:val="24"/>
          <w:lang w:eastAsia="uk-UA"/>
        </w:rPr>
      </w:pPr>
    </w:p>
    <w:p w14:paraId="1E8AF097" w14:textId="77777777" w:rsidR="00F27C6A" w:rsidRDefault="00F27C6A" w:rsidP="00F27C6A">
      <w:pPr>
        <w:ind w:right="-143"/>
        <w:rPr>
          <w:sz w:val="24"/>
          <w:szCs w:val="24"/>
          <w:lang w:eastAsia="uk-UA"/>
        </w:rPr>
      </w:pPr>
    </w:p>
    <w:p w14:paraId="533CA227" w14:textId="77777777" w:rsidR="00F27C6A" w:rsidRDefault="00F27C6A" w:rsidP="00F27C6A">
      <w:pPr>
        <w:ind w:right="-143"/>
        <w:rPr>
          <w:sz w:val="24"/>
          <w:szCs w:val="24"/>
          <w:lang w:eastAsia="uk-UA"/>
        </w:rPr>
      </w:pPr>
    </w:p>
    <w:p w14:paraId="0F200E07" w14:textId="77777777" w:rsidR="00C46CA8" w:rsidRPr="00F27C6A" w:rsidRDefault="00C46CA8" w:rsidP="00F27C6A"/>
    <w:sectPr w:rsidR="00C46CA8" w:rsidRPr="00F27C6A" w:rsidSect="00156DE7">
      <w:pgSz w:w="11906" w:h="16838"/>
      <w:pgMar w:top="850" w:right="850"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13E7E"/>
    <w:multiLevelType w:val="multilevel"/>
    <w:tmpl w:val="4ABEF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8D5890"/>
    <w:multiLevelType w:val="multilevel"/>
    <w:tmpl w:val="B0FC4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2198415">
    <w:abstractNumId w:val="1"/>
  </w:num>
  <w:num w:numId="2" w16cid:durableId="1376156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8EB"/>
    <w:rsid w:val="00022A21"/>
    <w:rsid w:val="000C4125"/>
    <w:rsid w:val="00104EB7"/>
    <w:rsid w:val="00156DE7"/>
    <w:rsid w:val="002745DE"/>
    <w:rsid w:val="00387A04"/>
    <w:rsid w:val="003F2E98"/>
    <w:rsid w:val="00492D39"/>
    <w:rsid w:val="0049784F"/>
    <w:rsid w:val="00562810"/>
    <w:rsid w:val="005B0906"/>
    <w:rsid w:val="005E66C0"/>
    <w:rsid w:val="00600971"/>
    <w:rsid w:val="006022C8"/>
    <w:rsid w:val="006B0E94"/>
    <w:rsid w:val="006C2C8E"/>
    <w:rsid w:val="0075419D"/>
    <w:rsid w:val="00767512"/>
    <w:rsid w:val="007F149F"/>
    <w:rsid w:val="009E702B"/>
    <w:rsid w:val="009E7F2E"/>
    <w:rsid w:val="00A01548"/>
    <w:rsid w:val="00AF4B16"/>
    <w:rsid w:val="00B618EB"/>
    <w:rsid w:val="00BB2A44"/>
    <w:rsid w:val="00BE582E"/>
    <w:rsid w:val="00C07A2F"/>
    <w:rsid w:val="00C12E18"/>
    <w:rsid w:val="00C46CA8"/>
    <w:rsid w:val="00C84008"/>
    <w:rsid w:val="00CA5CF0"/>
    <w:rsid w:val="00D17B40"/>
    <w:rsid w:val="00D86263"/>
    <w:rsid w:val="00DC284C"/>
    <w:rsid w:val="00E175C2"/>
    <w:rsid w:val="00E44FC3"/>
    <w:rsid w:val="00E95CF1"/>
    <w:rsid w:val="00EC39B5"/>
    <w:rsid w:val="00EC41CC"/>
    <w:rsid w:val="00F27C6A"/>
    <w:rsid w:val="00F8592C"/>
    <w:rsid w:val="00FA1079"/>
    <w:rsid w:val="00FF45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E8BAF"/>
  <w15:chartTrackingRefBased/>
  <w15:docId w15:val="{21A733FC-A94E-464A-9317-FA1EAA9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2D39"/>
    <w:pPr>
      <w:spacing w:after="0" w:line="240" w:lineRule="auto"/>
      <w:jc w:val="both"/>
    </w:pPr>
    <w:rPr>
      <w:rFonts w:ascii="Times New Roman" w:eastAsia="Times New Roman" w:hAnsi="Times New Roman" w:cs="Times New Roman"/>
      <w:kern w:val="0"/>
      <w:sz w:val="28"/>
      <w:szCs w:val="28"/>
      <w14:ligatures w14:val="none"/>
    </w:rPr>
  </w:style>
  <w:style w:type="paragraph" w:styleId="1">
    <w:name w:val="heading 1"/>
    <w:basedOn w:val="a"/>
    <w:next w:val="a"/>
    <w:link w:val="10"/>
    <w:uiPriority w:val="9"/>
    <w:qFormat/>
    <w:rsid w:val="00B618EB"/>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B618EB"/>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B618EB"/>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14:ligatures w14:val="standardContextual"/>
    </w:rPr>
  </w:style>
  <w:style w:type="paragraph" w:styleId="4">
    <w:name w:val="heading 4"/>
    <w:basedOn w:val="a"/>
    <w:next w:val="a"/>
    <w:link w:val="40"/>
    <w:uiPriority w:val="9"/>
    <w:semiHidden/>
    <w:unhideWhenUsed/>
    <w:qFormat/>
    <w:rsid w:val="00B618EB"/>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5">
    <w:name w:val="heading 5"/>
    <w:basedOn w:val="a"/>
    <w:next w:val="a"/>
    <w:link w:val="50"/>
    <w:uiPriority w:val="9"/>
    <w:semiHidden/>
    <w:unhideWhenUsed/>
    <w:qFormat/>
    <w:rsid w:val="00B618EB"/>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6">
    <w:name w:val="heading 6"/>
    <w:basedOn w:val="a"/>
    <w:next w:val="a"/>
    <w:link w:val="60"/>
    <w:uiPriority w:val="9"/>
    <w:semiHidden/>
    <w:unhideWhenUsed/>
    <w:qFormat/>
    <w:rsid w:val="00B618EB"/>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B618EB"/>
    <w:pPr>
      <w:keepNext/>
      <w:keepLines/>
      <w:spacing w:before="40" w:line="278" w:lineRule="auto"/>
      <w:jc w:val="left"/>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B618EB"/>
    <w:pPr>
      <w:keepNext/>
      <w:keepLines/>
      <w:spacing w:line="278" w:lineRule="auto"/>
      <w:jc w:val="left"/>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B618EB"/>
    <w:pPr>
      <w:keepNext/>
      <w:keepLines/>
      <w:spacing w:line="278" w:lineRule="auto"/>
      <w:jc w:val="left"/>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18E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618E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618E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618E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618E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618E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618EB"/>
    <w:rPr>
      <w:rFonts w:eastAsiaTheme="majorEastAsia" w:cstheme="majorBidi"/>
      <w:color w:val="595959" w:themeColor="text1" w:themeTint="A6"/>
    </w:rPr>
  </w:style>
  <w:style w:type="character" w:customStyle="1" w:styleId="80">
    <w:name w:val="Заголовок 8 Знак"/>
    <w:basedOn w:val="a0"/>
    <w:link w:val="8"/>
    <w:uiPriority w:val="9"/>
    <w:semiHidden/>
    <w:rsid w:val="00B618E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618EB"/>
    <w:rPr>
      <w:rFonts w:eastAsiaTheme="majorEastAsia" w:cstheme="majorBidi"/>
      <w:color w:val="272727" w:themeColor="text1" w:themeTint="D8"/>
    </w:rPr>
  </w:style>
  <w:style w:type="paragraph" w:styleId="a3">
    <w:name w:val="Title"/>
    <w:basedOn w:val="a"/>
    <w:next w:val="a"/>
    <w:link w:val="a4"/>
    <w:uiPriority w:val="10"/>
    <w:qFormat/>
    <w:rsid w:val="00B618EB"/>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B618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18EB"/>
    <w:pPr>
      <w:numPr>
        <w:ilvl w:val="1"/>
      </w:numPr>
      <w:spacing w:after="160" w:line="278" w:lineRule="auto"/>
      <w:jc w:val="left"/>
    </w:pPr>
    <w:rPr>
      <w:rFonts w:asciiTheme="minorHAnsi" w:eastAsiaTheme="majorEastAsia" w:hAnsiTheme="minorHAnsi" w:cstheme="majorBidi"/>
      <w:color w:val="595959" w:themeColor="text1" w:themeTint="A6"/>
      <w:spacing w:val="15"/>
      <w:kern w:val="2"/>
      <w14:ligatures w14:val="standardContextual"/>
    </w:rPr>
  </w:style>
  <w:style w:type="character" w:customStyle="1" w:styleId="a6">
    <w:name w:val="Підзаголовок Знак"/>
    <w:basedOn w:val="a0"/>
    <w:link w:val="a5"/>
    <w:uiPriority w:val="11"/>
    <w:rsid w:val="00B618E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618EB"/>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a8">
    <w:name w:val="Цитата Знак"/>
    <w:basedOn w:val="a0"/>
    <w:link w:val="a7"/>
    <w:uiPriority w:val="29"/>
    <w:rsid w:val="00B618EB"/>
    <w:rPr>
      <w:i/>
      <w:iCs/>
      <w:color w:val="404040" w:themeColor="text1" w:themeTint="BF"/>
    </w:rPr>
  </w:style>
  <w:style w:type="paragraph" w:styleId="a9">
    <w:name w:val="List Paragraph"/>
    <w:basedOn w:val="a"/>
    <w:uiPriority w:val="34"/>
    <w:qFormat/>
    <w:rsid w:val="00B618EB"/>
    <w:pPr>
      <w:spacing w:after="160" w:line="278" w:lineRule="auto"/>
      <w:ind w:left="720"/>
      <w:contextualSpacing/>
      <w:jc w:val="left"/>
    </w:pPr>
    <w:rPr>
      <w:rFonts w:asciiTheme="minorHAnsi" w:eastAsiaTheme="minorHAnsi" w:hAnsiTheme="minorHAnsi" w:cstheme="minorBidi"/>
      <w:kern w:val="2"/>
      <w:sz w:val="24"/>
      <w:szCs w:val="24"/>
      <w14:ligatures w14:val="standardContextual"/>
    </w:rPr>
  </w:style>
  <w:style w:type="character" w:styleId="aa">
    <w:name w:val="Intense Emphasis"/>
    <w:basedOn w:val="a0"/>
    <w:uiPriority w:val="21"/>
    <w:qFormat/>
    <w:rsid w:val="00B618EB"/>
    <w:rPr>
      <w:i/>
      <w:iCs/>
      <w:color w:val="2F5496" w:themeColor="accent1" w:themeShade="BF"/>
    </w:rPr>
  </w:style>
  <w:style w:type="paragraph" w:styleId="ab">
    <w:name w:val="Intense Quote"/>
    <w:basedOn w:val="a"/>
    <w:next w:val="a"/>
    <w:link w:val="ac"/>
    <w:uiPriority w:val="30"/>
    <w:qFormat/>
    <w:rsid w:val="00B618E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ac">
    <w:name w:val="Насичена цитата Знак"/>
    <w:basedOn w:val="a0"/>
    <w:link w:val="ab"/>
    <w:uiPriority w:val="30"/>
    <w:rsid w:val="00B618EB"/>
    <w:rPr>
      <w:i/>
      <w:iCs/>
      <w:color w:val="2F5496" w:themeColor="accent1" w:themeShade="BF"/>
    </w:rPr>
  </w:style>
  <w:style w:type="character" w:styleId="ad">
    <w:name w:val="Intense Reference"/>
    <w:basedOn w:val="a0"/>
    <w:uiPriority w:val="32"/>
    <w:qFormat/>
    <w:rsid w:val="00B618EB"/>
    <w:rPr>
      <w:b/>
      <w:bCs/>
      <w:smallCaps/>
      <w:color w:val="2F5496" w:themeColor="accent1" w:themeShade="BF"/>
      <w:spacing w:val="5"/>
    </w:rPr>
  </w:style>
  <w:style w:type="numbering" w:customStyle="1" w:styleId="11">
    <w:name w:val="Немає списку1"/>
    <w:next w:val="a2"/>
    <w:uiPriority w:val="99"/>
    <w:semiHidden/>
    <w:unhideWhenUsed/>
    <w:rsid w:val="00EC41CC"/>
  </w:style>
  <w:style w:type="paragraph" w:customStyle="1" w:styleId="msonormal0">
    <w:name w:val="msonormal"/>
    <w:basedOn w:val="a"/>
    <w:rsid w:val="00EC41CC"/>
    <w:pPr>
      <w:spacing w:before="100" w:beforeAutospacing="1" w:after="100" w:afterAutospacing="1"/>
      <w:jc w:val="left"/>
    </w:pPr>
    <w:rPr>
      <w:sz w:val="24"/>
      <w:szCs w:val="24"/>
      <w:lang w:eastAsia="uk-UA"/>
    </w:rPr>
  </w:style>
  <w:style w:type="paragraph" w:styleId="ae">
    <w:name w:val="Normal (Web)"/>
    <w:basedOn w:val="a"/>
    <w:uiPriority w:val="99"/>
    <w:semiHidden/>
    <w:unhideWhenUsed/>
    <w:rsid w:val="0075419D"/>
    <w:pPr>
      <w:spacing w:before="100" w:beforeAutospacing="1" w:after="100" w:afterAutospacing="1"/>
      <w:jc w:val="left"/>
    </w:pPr>
    <w:rPr>
      <w:sz w:val="24"/>
      <w:szCs w:val="24"/>
      <w:lang w:eastAsia="uk-UA"/>
    </w:rPr>
  </w:style>
  <w:style w:type="character" w:styleId="af">
    <w:name w:val="Hyperlink"/>
    <w:basedOn w:val="a0"/>
    <w:uiPriority w:val="99"/>
    <w:rsid w:val="00E175C2"/>
    <w:rPr>
      <w:rFonts w:cs="Times New Roman"/>
      <w:color w:val="0000FF"/>
      <w:u w:val="single"/>
    </w:rPr>
  </w:style>
  <w:style w:type="paragraph" w:styleId="af0">
    <w:name w:val="No Spacing"/>
    <w:uiPriority w:val="1"/>
    <w:qFormat/>
    <w:rsid w:val="00E175C2"/>
    <w:pPr>
      <w:spacing w:after="0" w:line="240" w:lineRule="auto"/>
      <w:jc w:val="both"/>
    </w:pPr>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iublynec@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3958</Words>
  <Characters>2257</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2026-05-27T05:49:00Z</dcterms:created>
  <dcterms:modified xsi:type="dcterms:W3CDTF">2026-05-27T05:49:00Z</dcterms:modified>
</cp:coreProperties>
</file>