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660E" w14:textId="77777777" w:rsidR="00156DE7" w:rsidRPr="00156DE7" w:rsidRDefault="00156DE7" w:rsidP="00156DE7">
      <w:pPr>
        <w:spacing w:after="0" w:line="240" w:lineRule="auto"/>
        <w:ind w:left="6521" w:right="-143"/>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ЗАТВЕРДЖЕНО</w:t>
      </w:r>
    </w:p>
    <w:p w14:paraId="3A540A5E" w14:textId="77777777" w:rsidR="00156DE7" w:rsidRPr="00156DE7" w:rsidRDefault="00156DE7" w:rsidP="00156DE7">
      <w:pPr>
        <w:spacing w:after="0" w:line="240" w:lineRule="auto"/>
        <w:ind w:left="6521" w:right="-143"/>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Рішення Виконавчого комітету</w:t>
      </w:r>
    </w:p>
    <w:p w14:paraId="451E8579" w14:textId="77777777" w:rsidR="00156DE7" w:rsidRPr="00156DE7" w:rsidRDefault="00156DE7" w:rsidP="00156DE7">
      <w:pPr>
        <w:spacing w:after="0" w:line="240" w:lineRule="auto"/>
        <w:ind w:left="6521" w:right="-143"/>
        <w:rPr>
          <w:rFonts w:ascii="Times New Roman" w:eastAsia="Times New Roman" w:hAnsi="Times New Roman" w:cs="Times New Roman"/>
          <w:kern w:val="0"/>
          <w:lang w:eastAsia="uk-UA"/>
          <w14:ligatures w14:val="none"/>
        </w:rPr>
      </w:pPr>
      <w:proofErr w:type="spellStart"/>
      <w:r w:rsidRPr="00156DE7">
        <w:rPr>
          <w:rFonts w:ascii="Times New Roman" w:eastAsia="Times New Roman" w:hAnsi="Times New Roman" w:cs="Times New Roman"/>
          <w:kern w:val="0"/>
          <w:lang w:eastAsia="uk-UA"/>
          <w14:ligatures w14:val="none"/>
        </w:rPr>
        <w:t>Люблинецької</w:t>
      </w:r>
      <w:proofErr w:type="spellEnd"/>
      <w:r w:rsidRPr="00156DE7">
        <w:rPr>
          <w:rFonts w:ascii="Times New Roman" w:eastAsia="Times New Roman" w:hAnsi="Times New Roman" w:cs="Times New Roman"/>
          <w:kern w:val="0"/>
          <w:lang w:eastAsia="uk-UA"/>
          <w14:ligatures w14:val="none"/>
        </w:rPr>
        <w:t xml:space="preserve"> селищної ради</w:t>
      </w:r>
    </w:p>
    <w:p w14:paraId="3EF35E2E" w14:textId="77777777" w:rsidR="00156DE7" w:rsidRPr="00156DE7" w:rsidRDefault="00156DE7" w:rsidP="00156DE7">
      <w:pPr>
        <w:spacing w:after="0" w:line="240" w:lineRule="auto"/>
        <w:ind w:left="6521" w:right="-143"/>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Ковельського району Волинської області</w:t>
      </w:r>
    </w:p>
    <w:p w14:paraId="1970E1C8" w14:textId="77777777" w:rsidR="00156DE7" w:rsidRPr="00156DE7" w:rsidRDefault="00156DE7" w:rsidP="00156DE7">
      <w:pPr>
        <w:spacing w:after="0" w:line="240" w:lineRule="auto"/>
        <w:ind w:left="6521" w:right="-143"/>
        <w:rPr>
          <w:rFonts w:ascii="Times New Roman" w:eastAsia="Times New Roman" w:hAnsi="Times New Roman" w:cs="Times New Roman"/>
          <w:b/>
          <w:kern w:val="0"/>
          <w:lang w:eastAsia="uk-UA"/>
          <w14:ligatures w14:val="none"/>
        </w:rPr>
      </w:pPr>
      <w:r w:rsidRPr="00156DE7">
        <w:rPr>
          <w:rFonts w:ascii="Times New Roman" w:eastAsia="Times New Roman" w:hAnsi="Times New Roman" w:cs="Times New Roman"/>
          <w:kern w:val="0"/>
          <w:lang w:eastAsia="uk-UA"/>
          <w14:ligatures w14:val="none"/>
        </w:rPr>
        <w:t>26.03.2026  № 5/4</w:t>
      </w:r>
    </w:p>
    <w:p w14:paraId="1A926BAF" w14:textId="77777777" w:rsidR="00156DE7" w:rsidRPr="00156DE7" w:rsidRDefault="00156DE7" w:rsidP="00156DE7">
      <w:pPr>
        <w:spacing w:after="0" w:line="240" w:lineRule="auto"/>
        <w:ind w:left="6379"/>
        <w:rPr>
          <w:rFonts w:ascii="Times New Roman" w:eastAsia="Times New Roman" w:hAnsi="Times New Roman" w:cs="Times New Roman"/>
          <w:kern w:val="0"/>
          <w:lang w:eastAsia="uk-UA"/>
          <w14:ligatures w14:val="none"/>
        </w:rPr>
      </w:pPr>
    </w:p>
    <w:p w14:paraId="7E39CA9F" w14:textId="77777777" w:rsidR="00156DE7" w:rsidRPr="00156DE7" w:rsidRDefault="00156DE7" w:rsidP="00156DE7">
      <w:pPr>
        <w:spacing w:after="0" w:line="240" w:lineRule="auto"/>
        <w:jc w:val="center"/>
        <w:rPr>
          <w:rFonts w:ascii="Times New Roman" w:eastAsia="Times New Roman" w:hAnsi="Times New Roman" w:cs="Times New Roman"/>
          <w:b/>
          <w:bCs/>
          <w:kern w:val="0"/>
          <w:lang w:eastAsia="uk-UA"/>
          <w14:ligatures w14:val="none"/>
        </w:rPr>
      </w:pPr>
      <w:r w:rsidRPr="00156DE7">
        <w:rPr>
          <w:rFonts w:ascii="Times New Roman" w:eastAsia="Times New Roman" w:hAnsi="Times New Roman" w:cs="Times New Roman"/>
          <w:b/>
          <w:bCs/>
          <w:kern w:val="0"/>
          <w:lang w:eastAsia="uk-UA"/>
          <w14:ligatures w14:val="none"/>
        </w:rPr>
        <w:t xml:space="preserve">ІНФОРМАЦІЙНА КАРТКА </w:t>
      </w:r>
    </w:p>
    <w:p w14:paraId="0A1F42DB" w14:textId="77777777" w:rsidR="00156DE7" w:rsidRPr="00156DE7" w:rsidRDefault="00156DE7" w:rsidP="00156DE7">
      <w:pPr>
        <w:tabs>
          <w:tab w:val="left" w:pos="3969"/>
        </w:tabs>
        <w:spacing w:after="0" w:line="240" w:lineRule="auto"/>
        <w:jc w:val="center"/>
        <w:rPr>
          <w:rFonts w:ascii="Times New Roman" w:eastAsia="Times New Roman" w:hAnsi="Times New Roman" w:cs="Times New Roman"/>
          <w:b/>
          <w:bCs/>
          <w:kern w:val="0"/>
          <w:lang w:eastAsia="uk-UA"/>
          <w14:ligatures w14:val="none"/>
        </w:rPr>
      </w:pPr>
      <w:r w:rsidRPr="00156DE7">
        <w:rPr>
          <w:rFonts w:ascii="Times New Roman" w:eastAsia="Times New Roman" w:hAnsi="Times New Roman" w:cs="Times New Roman"/>
          <w:b/>
          <w:bCs/>
          <w:kern w:val="0"/>
          <w:lang w:eastAsia="uk-UA"/>
          <w14:ligatures w14:val="none"/>
        </w:rPr>
        <w:t>АДМІНІСТРАТИВНОЇ ПОСЛУГИ</w:t>
      </w:r>
    </w:p>
    <w:p w14:paraId="6C54803B" w14:textId="77777777" w:rsidR="00156DE7" w:rsidRPr="00156DE7" w:rsidRDefault="00156DE7" w:rsidP="00156DE7">
      <w:pPr>
        <w:tabs>
          <w:tab w:val="left" w:pos="3969"/>
        </w:tabs>
        <w:spacing w:after="0" w:line="240" w:lineRule="auto"/>
        <w:jc w:val="center"/>
        <w:rPr>
          <w:rFonts w:ascii="Times New Roman" w:eastAsia="Times New Roman" w:hAnsi="Times New Roman" w:cs="Times New Roman"/>
          <w:b/>
          <w:bCs/>
          <w:kern w:val="0"/>
          <w:lang w:eastAsia="uk-UA"/>
          <w14:ligatures w14:val="none"/>
        </w:rPr>
      </w:pPr>
      <w:r w:rsidRPr="00156DE7">
        <w:rPr>
          <w:rFonts w:ascii="Times New Roman" w:eastAsia="Times New Roman" w:hAnsi="Times New Roman" w:cs="Times New Roman"/>
          <w:b/>
          <w:bCs/>
          <w:kern w:val="0"/>
          <w:lang w:eastAsia="uk-UA"/>
          <w14:ligatures w14:val="none"/>
        </w:rPr>
        <w:t xml:space="preserve">(ідентифікатор послуги </w:t>
      </w:r>
      <w:r w:rsidRPr="00156DE7">
        <w:rPr>
          <w:rFonts w:ascii="Times New Roman" w:eastAsia="Times New Roman" w:hAnsi="Times New Roman" w:cs="Times New Roman"/>
          <w:b/>
          <w:bCs/>
          <w:kern w:val="0"/>
          <w:u w:val="single"/>
          <w:lang w:eastAsia="uk-UA"/>
          <w14:ligatures w14:val="none"/>
        </w:rPr>
        <w:t>00034</w:t>
      </w:r>
      <w:r w:rsidRPr="00156DE7">
        <w:rPr>
          <w:rFonts w:ascii="Times New Roman" w:eastAsia="Times New Roman" w:hAnsi="Times New Roman" w:cs="Times New Roman"/>
          <w:b/>
          <w:bCs/>
          <w:kern w:val="0"/>
          <w:lang w:eastAsia="uk-UA"/>
          <w14:ligatures w14:val="none"/>
        </w:rPr>
        <w:t>)</w:t>
      </w:r>
    </w:p>
    <w:p w14:paraId="00C84BE0" w14:textId="77777777" w:rsidR="00156DE7" w:rsidRPr="00156DE7" w:rsidRDefault="00156DE7" w:rsidP="00156DE7">
      <w:pPr>
        <w:tabs>
          <w:tab w:val="left" w:pos="3969"/>
        </w:tabs>
        <w:spacing w:after="0" w:line="240" w:lineRule="auto"/>
        <w:jc w:val="center"/>
        <w:rPr>
          <w:rFonts w:ascii="Times New Roman" w:eastAsia="Times New Roman" w:hAnsi="Times New Roman" w:cs="Times New Roman"/>
          <w:b/>
          <w:bCs/>
          <w:kern w:val="0"/>
          <w:lang w:eastAsia="uk-UA"/>
          <w14:ligatures w14:val="none"/>
        </w:rPr>
      </w:pPr>
    </w:p>
    <w:p w14:paraId="1F138E58" w14:textId="77777777" w:rsidR="00156DE7" w:rsidRPr="00156DE7" w:rsidRDefault="00156DE7" w:rsidP="00156DE7">
      <w:pPr>
        <w:pBdr>
          <w:bottom w:val="single" w:sz="6" w:space="1" w:color="auto"/>
        </w:pBdr>
        <w:spacing w:after="0" w:line="240" w:lineRule="auto"/>
        <w:jc w:val="center"/>
        <w:rPr>
          <w:rFonts w:ascii="Times New Roman" w:eastAsia="Times New Roman" w:hAnsi="Times New Roman" w:cs="Times New Roman"/>
          <w:b/>
          <w:bCs/>
          <w:color w:val="000000"/>
          <w:kern w:val="0"/>
          <w:u w:val="single"/>
          <w:lang w:eastAsia="ru-RU"/>
          <w14:ligatures w14:val="none"/>
        </w:rPr>
      </w:pPr>
      <w:r w:rsidRPr="00156DE7">
        <w:rPr>
          <w:rFonts w:ascii="Times New Roman" w:eastAsia="Times New Roman" w:hAnsi="Times New Roman" w:cs="Times New Roman"/>
          <w:b/>
          <w:bCs/>
          <w:color w:val="000000"/>
          <w:kern w:val="0"/>
          <w:u w:val="single"/>
          <w:lang w:eastAsia="ru-RU"/>
          <w14:ligatures w14:val="none"/>
        </w:rPr>
        <w:t>РЕЄСТРАЦІЯ МІСЦЯ ПРОЖИВАННЯ</w:t>
      </w:r>
    </w:p>
    <w:p w14:paraId="4C4881C3" w14:textId="77777777" w:rsidR="00156DE7" w:rsidRPr="00156DE7" w:rsidRDefault="00156DE7" w:rsidP="00156DE7">
      <w:pPr>
        <w:spacing w:after="0" w:line="240" w:lineRule="auto"/>
        <w:jc w:val="both"/>
        <w:rPr>
          <w:rFonts w:ascii="Times New Roman" w:eastAsia="Times New Roman" w:hAnsi="Times New Roman" w:cs="Times New Roman"/>
          <w:b/>
          <w:bCs/>
          <w:caps/>
          <w:kern w:val="0"/>
          <w:u w:val="single"/>
          <w14:ligatures w14:val="none"/>
        </w:rPr>
      </w:pPr>
    </w:p>
    <w:p w14:paraId="14A6F93C" w14:textId="77777777" w:rsidR="00156DE7" w:rsidRPr="00156DE7" w:rsidRDefault="00156DE7" w:rsidP="00156DE7">
      <w:pPr>
        <w:spacing w:after="0" w:line="240" w:lineRule="auto"/>
        <w:jc w:val="center"/>
        <w:rPr>
          <w:rFonts w:ascii="Times New Roman" w:eastAsia="Times New Roman" w:hAnsi="Times New Roman" w:cs="Times New Roman"/>
          <w:b/>
          <w:bCs/>
          <w:color w:val="000000"/>
          <w:kern w:val="0"/>
          <w:u w:val="single"/>
          <w:lang w:eastAsia="ru-RU"/>
          <w14:ligatures w14:val="none"/>
        </w:rPr>
      </w:pPr>
      <w:r w:rsidRPr="00156DE7">
        <w:rPr>
          <w:rFonts w:ascii="Times New Roman" w:eastAsia="Times New Roman" w:hAnsi="Times New Roman" w:cs="Times New Roman"/>
          <w:b/>
          <w:bCs/>
          <w:color w:val="000000"/>
          <w:kern w:val="0"/>
          <w:u w:val="single"/>
          <w:lang w:eastAsia="ru-RU"/>
          <w14:ligatures w14:val="none"/>
        </w:rPr>
        <w:t xml:space="preserve">Центр надання адміністративних послуг «Центр дії» </w:t>
      </w:r>
      <w:proofErr w:type="spellStart"/>
      <w:r w:rsidRPr="00156DE7">
        <w:rPr>
          <w:rFonts w:ascii="Times New Roman" w:eastAsia="Times New Roman" w:hAnsi="Times New Roman" w:cs="Times New Roman"/>
          <w:b/>
          <w:bCs/>
          <w:color w:val="000000"/>
          <w:kern w:val="0"/>
          <w:u w:val="single"/>
          <w:lang w:eastAsia="ru-RU"/>
          <w14:ligatures w14:val="none"/>
        </w:rPr>
        <w:t>Люблинецької</w:t>
      </w:r>
      <w:proofErr w:type="spellEnd"/>
      <w:r w:rsidRPr="00156DE7">
        <w:rPr>
          <w:rFonts w:ascii="Times New Roman" w:eastAsia="Times New Roman" w:hAnsi="Times New Roman" w:cs="Times New Roman"/>
          <w:b/>
          <w:bCs/>
          <w:color w:val="000000"/>
          <w:kern w:val="0"/>
          <w:u w:val="single"/>
          <w:lang w:eastAsia="ru-RU"/>
          <w14:ligatures w14:val="none"/>
        </w:rPr>
        <w:t xml:space="preserve"> селищної ради</w:t>
      </w:r>
    </w:p>
    <w:p w14:paraId="64B4376E"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(найменування суб’єкта надання адміністративної послуги ) </w:t>
      </w:r>
    </w:p>
    <w:p w14:paraId="70BF5F7C"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3"/>
        <w:gridCol w:w="3015"/>
        <w:gridCol w:w="6155"/>
      </w:tblGrid>
      <w:tr w:rsidR="00156DE7" w:rsidRPr="00156DE7" w14:paraId="528E698D"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78BF00CB" w14:textId="77777777" w:rsidR="00156DE7" w:rsidRPr="00156DE7" w:rsidRDefault="00156DE7" w:rsidP="00156DE7">
            <w:pPr>
              <w:spacing w:after="0" w:line="240" w:lineRule="auto"/>
              <w:jc w:val="center"/>
              <w:rPr>
                <w:rFonts w:ascii="Times New Roman" w:eastAsia="Times New Roman" w:hAnsi="Times New Roman" w:cs="Times New Roman"/>
                <w:b/>
                <w:bCs/>
                <w:kern w:val="0"/>
                <w:lang w:eastAsia="uk-UA"/>
                <w14:ligatures w14:val="none"/>
              </w:rPr>
            </w:pPr>
            <w:bookmarkStart w:id="0" w:name="n14"/>
            <w:bookmarkEnd w:id="0"/>
            <w:r w:rsidRPr="00156DE7">
              <w:rPr>
                <w:rFonts w:ascii="Times New Roman" w:eastAsia="Times New Roman" w:hAnsi="Times New Roman" w:cs="Times New Roman"/>
                <w:b/>
                <w:bCs/>
                <w:kern w:val="0"/>
                <w:lang w:eastAsia="uk-UA"/>
                <w14:ligatures w14:val="none"/>
              </w:rPr>
              <w:t>Інформація про суб’єкт надання адміністративної послуги та / або центр надання адміністративних послуг</w:t>
            </w:r>
          </w:p>
        </w:tc>
      </w:tr>
      <w:tr w:rsidR="00156DE7" w:rsidRPr="00156DE7" w14:paraId="6E7ED35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3C741F2A"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1</w:t>
            </w:r>
          </w:p>
        </w:tc>
        <w:tc>
          <w:tcPr>
            <w:tcW w:w="1575" w:type="pct"/>
            <w:tcBorders>
              <w:top w:val="outset" w:sz="6" w:space="0" w:color="000000"/>
              <w:left w:val="outset" w:sz="6" w:space="0" w:color="000000"/>
              <w:bottom w:val="outset" w:sz="6" w:space="0" w:color="000000"/>
              <w:right w:val="outset" w:sz="6" w:space="0" w:color="000000"/>
            </w:tcBorders>
          </w:tcPr>
          <w:p w14:paraId="4DDC5909"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tcPr>
          <w:p w14:paraId="195092C0"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вул. Незалежності, 51 селище Люблинець </w:t>
            </w:r>
          </w:p>
          <w:p w14:paraId="431A997B"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Ковельський район Волинська область</w:t>
            </w:r>
          </w:p>
        </w:tc>
      </w:tr>
      <w:tr w:rsidR="00156DE7" w:rsidRPr="00156DE7" w14:paraId="7A2D5BBE"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27E40F1"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2</w:t>
            </w:r>
          </w:p>
        </w:tc>
        <w:tc>
          <w:tcPr>
            <w:tcW w:w="1575" w:type="pct"/>
            <w:tcBorders>
              <w:top w:val="outset" w:sz="6" w:space="0" w:color="000000"/>
              <w:left w:val="outset" w:sz="6" w:space="0" w:color="000000"/>
              <w:bottom w:val="outset" w:sz="6" w:space="0" w:color="000000"/>
              <w:right w:val="outset" w:sz="6" w:space="0" w:color="000000"/>
            </w:tcBorders>
          </w:tcPr>
          <w:p w14:paraId="108E281C"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tcPr>
          <w:p w14:paraId="38A56362"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Понеділок, вівторок, середа, четвер з 8.00  до 17.00 год.</w:t>
            </w:r>
          </w:p>
          <w:p w14:paraId="3BE27CB2"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П’ятниця                                              з 8.00  до 16.00 год.</w:t>
            </w:r>
          </w:p>
          <w:p w14:paraId="7AD68730"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Без обідньої перерви                                   </w:t>
            </w:r>
          </w:p>
          <w:p w14:paraId="130D2411"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Вихідні дні:                                         субота, неділя</w:t>
            </w:r>
          </w:p>
        </w:tc>
      </w:tr>
      <w:tr w:rsidR="00156DE7" w:rsidRPr="00156DE7" w14:paraId="1705A4A8" w14:textId="77777777" w:rsidTr="00976F92">
        <w:tc>
          <w:tcPr>
            <w:tcW w:w="210" w:type="pct"/>
            <w:tcBorders>
              <w:top w:val="outset" w:sz="6" w:space="0" w:color="000000"/>
              <w:left w:val="outset" w:sz="6" w:space="0" w:color="000000"/>
              <w:bottom w:val="outset" w:sz="6" w:space="0" w:color="000000"/>
              <w:right w:val="outset" w:sz="6" w:space="0" w:color="000000"/>
            </w:tcBorders>
          </w:tcPr>
          <w:p w14:paraId="39257160"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3</w:t>
            </w:r>
          </w:p>
        </w:tc>
        <w:tc>
          <w:tcPr>
            <w:tcW w:w="1575" w:type="pct"/>
            <w:tcBorders>
              <w:top w:val="outset" w:sz="6" w:space="0" w:color="000000"/>
              <w:left w:val="outset" w:sz="6" w:space="0" w:color="000000"/>
              <w:bottom w:val="outset" w:sz="6" w:space="0" w:color="000000"/>
              <w:right w:val="outset" w:sz="6" w:space="0" w:color="000000"/>
            </w:tcBorders>
          </w:tcPr>
          <w:p w14:paraId="6C7B3256"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proofErr w:type="spellStart"/>
            <w:r w:rsidRPr="00156DE7">
              <w:rPr>
                <w:rFonts w:ascii="Times New Roman" w:eastAsia="Times New Roman" w:hAnsi="Times New Roman" w:cs="Times New Roman"/>
                <w:kern w:val="0"/>
                <w:lang w:eastAsia="uk-UA"/>
                <w14:ligatures w14:val="none"/>
              </w:rPr>
              <w:t>Телефон,адреса</w:t>
            </w:r>
            <w:proofErr w:type="spellEnd"/>
            <w:r w:rsidRPr="00156DE7">
              <w:rPr>
                <w:rFonts w:ascii="Times New Roman" w:eastAsia="Times New Roman" w:hAnsi="Times New Roman" w:cs="Times New Roman"/>
                <w:kern w:val="0"/>
                <w:lang w:eastAsia="uk-UA"/>
                <w14:ligatures w14:val="none"/>
              </w:rPr>
              <w:t xml:space="preserve"> електронної пошти, офіційний </w:t>
            </w:r>
            <w:proofErr w:type="spellStart"/>
            <w:r w:rsidRPr="00156DE7">
              <w:rPr>
                <w:rFonts w:ascii="Times New Roman" w:eastAsia="Times New Roman" w:hAnsi="Times New Roman" w:cs="Times New Roman"/>
                <w:kern w:val="0"/>
                <w:lang w:eastAsia="uk-UA"/>
                <w14:ligatures w14:val="none"/>
              </w:rPr>
              <w:t>вебсайт</w:t>
            </w:r>
            <w:proofErr w:type="spellEnd"/>
            <w:r w:rsidRPr="00156DE7">
              <w:rPr>
                <w:rFonts w:ascii="Times New Roman" w:eastAsia="Times New Roman" w:hAnsi="Times New Roman" w:cs="Times New Roman"/>
                <w:kern w:val="0"/>
                <w:lang w:eastAsia="uk-UA"/>
                <w14:ligatures w14:val="none"/>
              </w:rPr>
              <w:t xml:space="preserve"> </w:t>
            </w:r>
          </w:p>
        </w:tc>
        <w:tc>
          <w:tcPr>
            <w:tcW w:w="3215" w:type="pct"/>
            <w:tcBorders>
              <w:top w:val="outset" w:sz="6" w:space="0" w:color="000000"/>
              <w:left w:val="outset" w:sz="6" w:space="0" w:color="000000"/>
              <w:bottom w:val="outset" w:sz="6" w:space="0" w:color="000000"/>
              <w:right w:val="outset" w:sz="6" w:space="0" w:color="000000"/>
            </w:tcBorders>
          </w:tcPr>
          <w:p w14:paraId="4D46EB80" w14:textId="77777777" w:rsidR="00156DE7" w:rsidRPr="00156DE7" w:rsidRDefault="00156DE7" w:rsidP="00156DE7">
            <w:pPr>
              <w:tabs>
                <w:tab w:val="left" w:pos="2565"/>
              </w:tabs>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0335256562</w:t>
            </w:r>
          </w:p>
          <w:p w14:paraId="34C57AD2" w14:textId="77777777" w:rsidR="00156DE7" w:rsidRPr="00156DE7" w:rsidRDefault="00156DE7" w:rsidP="00156DE7">
            <w:pPr>
              <w:tabs>
                <w:tab w:val="left" w:pos="2565"/>
              </w:tabs>
              <w:spacing w:after="0" w:line="240" w:lineRule="auto"/>
              <w:jc w:val="both"/>
              <w:rPr>
                <w:rFonts w:ascii="Times New Roman" w:eastAsia="Times New Roman" w:hAnsi="Times New Roman" w:cs="Times New Roman"/>
                <w:kern w:val="0"/>
                <w:lang w:eastAsia="uk-UA"/>
                <w14:ligatures w14:val="none"/>
              </w:rPr>
            </w:pPr>
            <w:hyperlink r:id="rId5" w:history="1">
              <w:r w:rsidRPr="00156DE7">
                <w:rPr>
                  <w:rFonts w:ascii="Times New Roman" w:eastAsia="Times New Roman" w:hAnsi="Times New Roman" w:cs="Times New Roman"/>
                  <w:color w:val="0000FF"/>
                  <w:kern w:val="0"/>
                  <w:u w:val="single"/>
                  <w:lang w:val="en-US"/>
                  <w14:ligatures w14:val="none"/>
                </w:rPr>
                <w:t>liublynec@gmail.com</w:t>
              </w:r>
            </w:hyperlink>
          </w:p>
        </w:tc>
      </w:tr>
      <w:tr w:rsidR="00156DE7" w:rsidRPr="00156DE7" w14:paraId="30FAAD05"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4E8A76C1" w14:textId="77777777" w:rsidR="00156DE7" w:rsidRPr="00156DE7" w:rsidRDefault="00156DE7" w:rsidP="00156DE7">
            <w:pPr>
              <w:spacing w:after="0" w:line="240" w:lineRule="auto"/>
              <w:jc w:val="center"/>
              <w:rPr>
                <w:rFonts w:ascii="Times New Roman" w:eastAsia="Times New Roman" w:hAnsi="Times New Roman" w:cs="Times New Roman"/>
                <w:b/>
                <w:bCs/>
                <w:kern w:val="0"/>
                <w:lang w:eastAsia="uk-UA"/>
                <w14:ligatures w14:val="none"/>
              </w:rPr>
            </w:pPr>
            <w:r w:rsidRPr="00156DE7">
              <w:rPr>
                <w:rFonts w:ascii="Times New Roman" w:eastAsia="Times New Roman" w:hAnsi="Times New Roman" w:cs="Times New Roman"/>
                <w:b/>
                <w:bCs/>
                <w:kern w:val="0"/>
                <w:lang w:eastAsia="uk-UA"/>
                <w14:ligatures w14:val="none"/>
              </w:rPr>
              <w:t>Нормативні акти, якими регламентується надання адміністративної послуги</w:t>
            </w:r>
          </w:p>
        </w:tc>
      </w:tr>
      <w:tr w:rsidR="00156DE7" w:rsidRPr="00156DE7" w14:paraId="6F71208C"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BCC69AB"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4</w:t>
            </w:r>
          </w:p>
        </w:tc>
        <w:tc>
          <w:tcPr>
            <w:tcW w:w="1575" w:type="pct"/>
            <w:tcBorders>
              <w:top w:val="outset" w:sz="6" w:space="0" w:color="000000"/>
              <w:left w:val="outset" w:sz="6" w:space="0" w:color="000000"/>
              <w:bottom w:val="outset" w:sz="6" w:space="0" w:color="000000"/>
              <w:right w:val="outset" w:sz="6" w:space="0" w:color="000000"/>
            </w:tcBorders>
          </w:tcPr>
          <w:p w14:paraId="0BFE783A"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Закони України</w:t>
            </w:r>
          </w:p>
        </w:tc>
        <w:tc>
          <w:tcPr>
            <w:tcW w:w="3215" w:type="pct"/>
            <w:tcBorders>
              <w:top w:val="outset" w:sz="6" w:space="0" w:color="000000"/>
              <w:left w:val="outset" w:sz="6" w:space="0" w:color="000000"/>
              <w:bottom w:val="outset" w:sz="6" w:space="0" w:color="000000"/>
              <w:right w:val="outset" w:sz="6" w:space="0" w:color="000000"/>
            </w:tcBorders>
          </w:tcPr>
          <w:p w14:paraId="3C56F7E7"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color w:val="000000"/>
                <w:kern w:val="0"/>
                <w:lang w:eastAsia="ru-RU"/>
                <w14:ligatures w14:val="none"/>
              </w:rPr>
              <w:t>Конституція України,  Кодекс України про адміністративні правопорушення, Сімейний кодекс України.                          Закони України «Про свободу пересування та вільний вибір місця проживання в Україні», «Про місцеве самоврядування в Україні», «Про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w:t>
            </w:r>
            <w:r w:rsidRPr="00156DE7">
              <w:rPr>
                <w:rFonts w:ascii="Times New Roman" w:eastAsia="Times New Roman" w:hAnsi="Times New Roman" w:cs="Times New Roman"/>
                <w:color w:val="000000"/>
                <w:kern w:val="0"/>
                <w:lang w:val="en-US" w:eastAsia="ru-RU"/>
                <w14:ligatures w14:val="none"/>
              </w:rPr>
              <w:t xml:space="preserve"> </w:t>
            </w:r>
            <w:r w:rsidRPr="00156DE7">
              <w:rPr>
                <w:rFonts w:ascii="Times New Roman" w:eastAsia="Times New Roman" w:hAnsi="Times New Roman" w:cs="Times New Roman"/>
                <w:color w:val="000000"/>
                <w:kern w:val="0"/>
                <w:lang w:eastAsia="ru-RU"/>
                <w14:ligatures w14:val="none"/>
              </w:rPr>
              <w:t>«Про адміністративні послуги», «Про порядок виїзду з України і в’їзду в Україну громадян України», «Про військовий обов’язок і військову службу», «Про надання публічних (електронних публічних) послуг щодо декларування та реєстрації місця проживання в Україні», «Про електронні комунікації», «Про захист інформації в інформаційно-комунікаційних системах», «Про електронні довірчі послуги», «Про Єдиний державний демографічний реєстр та документи, що підтверджують громадянство України, посвідчують особу чи її спеціальний статус», «Про правовий статус іноземців та осіб без громадянства», «Про біженців та осіб, які потребують додаткового або тимчасового захисту»</w:t>
            </w:r>
          </w:p>
        </w:tc>
      </w:tr>
      <w:tr w:rsidR="00156DE7" w:rsidRPr="00156DE7" w14:paraId="3404C84E" w14:textId="77777777" w:rsidTr="00976F92">
        <w:tc>
          <w:tcPr>
            <w:tcW w:w="210" w:type="pct"/>
            <w:tcBorders>
              <w:top w:val="outset" w:sz="6" w:space="0" w:color="000000"/>
              <w:left w:val="outset" w:sz="6" w:space="0" w:color="000000"/>
              <w:bottom w:val="outset" w:sz="6" w:space="0" w:color="000000"/>
              <w:right w:val="outset" w:sz="6" w:space="0" w:color="000000"/>
            </w:tcBorders>
          </w:tcPr>
          <w:p w14:paraId="61FA8D93"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5</w:t>
            </w:r>
          </w:p>
        </w:tc>
        <w:tc>
          <w:tcPr>
            <w:tcW w:w="1575" w:type="pct"/>
            <w:tcBorders>
              <w:top w:val="outset" w:sz="6" w:space="0" w:color="000000"/>
              <w:left w:val="outset" w:sz="6" w:space="0" w:color="000000"/>
              <w:bottom w:val="outset" w:sz="6" w:space="0" w:color="000000"/>
              <w:right w:val="outset" w:sz="6" w:space="0" w:color="000000"/>
            </w:tcBorders>
          </w:tcPr>
          <w:p w14:paraId="64161DD6"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F8387FD"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color w:val="000000"/>
                <w:kern w:val="0"/>
                <w:lang w:eastAsia="ru-RU"/>
                <w14:ligatures w14:val="none"/>
              </w:rPr>
              <w:t xml:space="preserve">Постанови Кабінету Міністрів України від 07  лютого 2022 року №265 «Деякі питання декларування та реєстрації місця проживання (перебування) та ведення реєстрів територіальних громад», 24 грудня 2019 року №1113 «Про </w:t>
            </w:r>
            <w:r w:rsidRPr="00156DE7">
              <w:rPr>
                <w:rFonts w:ascii="Times New Roman" w:eastAsia="Times New Roman" w:hAnsi="Times New Roman" w:cs="Times New Roman"/>
                <w:color w:val="000000"/>
                <w:kern w:val="0"/>
                <w:lang w:eastAsia="ru-RU"/>
                <w14:ligatures w14:val="none"/>
              </w:rPr>
              <w:lastRenderedPageBreak/>
              <w:t>запровадження експериментального проекту щодо спрощення проекту перевірки факту оплати адміністративних та інших послуг з використанням програмного продукту “</w:t>
            </w:r>
            <w:proofErr w:type="spellStart"/>
            <w:r w:rsidRPr="00156DE7">
              <w:rPr>
                <w:rFonts w:ascii="Times New Roman" w:eastAsia="Times New Roman" w:hAnsi="Times New Roman" w:cs="Times New Roman"/>
                <w:color w:val="000000"/>
                <w:kern w:val="0"/>
                <w:lang w:eastAsia="ru-RU"/>
                <w14:ligatures w14:val="none"/>
              </w:rPr>
              <w:t>check</w:t>
            </w:r>
            <w:proofErr w:type="spellEnd"/>
            <w:r w:rsidRPr="00156DE7">
              <w:rPr>
                <w:rFonts w:ascii="Times New Roman" w:eastAsia="Times New Roman" w:hAnsi="Times New Roman" w:cs="Times New Roman"/>
                <w:color w:val="000000"/>
                <w:kern w:val="0"/>
                <w:lang w:eastAsia="ru-RU"/>
                <w14:ligatures w14:val="none"/>
              </w:rPr>
              <w:t xml:space="preserve">”», 18 серпня 2021 року №911 «Про затвердження Порядку формування та перевірки е-паспорта і е-паспорта для виїзду за кордон, їх електронних копій», 04 грудня 2019 року №1137 «Питання Єдиного державного </w:t>
            </w:r>
            <w:proofErr w:type="spellStart"/>
            <w:r w:rsidRPr="00156DE7">
              <w:rPr>
                <w:rFonts w:ascii="Times New Roman" w:eastAsia="Times New Roman" w:hAnsi="Times New Roman" w:cs="Times New Roman"/>
                <w:color w:val="000000"/>
                <w:kern w:val="0"/>
                <w:lang w:eastAsia="ru-RU"/>
                <w14:ligatures w14:val="none"/>
              </w:rPr>
              <w:t>вебпорталу</w:t>
            </w:r>
            <w:proofErr w:type="spellEnd"/>
            <w:r w:rsidRPr="00156DE7">
              <w:rPr>
                <w:rFonts w:ascii="Times New Roman" w:eastAsia="Times New Roman" w:hAnsi="Times New Roman" w:cs="Times New Roman"/>
                <w:color w:val="000000"/>
                <w:kern w:val="0"/>
                <w:lang w:eastAsia="ru-RU"/>
                <w14:ligatures w14:val="none"/>
              </w:rPr>
              <w:t xml:space="preserve"> електронних послуг та Реєстру адміністративних послуг», 23 вересня 2020 року №911 «Про реалізацію експериментального проекту щодо застосування відображення в електронному вигляді інформації, що міститься у свідоцтві про народження, та інформації про зареєстроване місце проживання, що є у володінні та розпорядженні Державної міграційної служби»,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(зі змінами)</w:t>
            </w:r>
          </w:p>
        </w:tc>
      </w:tr>
      <w:tr w:rsidR="00156DE7" w:rsidRPr="00156DE7" w14:paraId="0567FFB8" w14:textId="77777777" w:rsidTr="00976F92">
        <w:tc>
          <w:tcPr>
            <w:tcW w:w="210" w:type="pct"/>
            <w:tcBorders>
              <w:top w:val="outset" w:sz="6" w:space="0" w:color="000000"/>
              <w:left w:val="outset" w:sz="6" w:space="0" w:color="000000"/>
              <w:bottom w:val="outset" w:sz="6" w:space="0" w:color="000000"/>
              <w:right w:val="outset" w:sz="6" w:space="0" w:color="000000"/>
            </w:tcBorders>
          </w:tcPr>
          <w:p w14:paraId="3685388B"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lastRenderedPageBreak/>
              <w:t>6</w:t>
            </w:r>
          </w:p>
        </w:tc>
        <w:tc>
          <w:tcPr>
            <w:tcW w:w="1575" w:type="pct"/>
            <w:tcBorders>
              <w:top w:val="outset" w:sz="6" w:space="0" w:color="000000"/>
              <w:left w:val="outset" w:sz="6" w:space="0" w:color="000000"/>
              <w:bottom w:val="outset" w:sz="6" w:space="0" w:color="000000"/>
              <w:right w:val="outset" w:sz="6" w:space="0" w:color="000000"/>
            </w:tcBorders>
          </w:tcPr>
          <w:p w14:paraId="2FD70F07"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686853E9"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color w:val="000000"/>
                <w:kern w:val="0"/>
                <w:lang w:eastAsia="ru-RU"/>
                <w14:ligatures w14:val="none"/>
              </w:rPr>
              <w:t>Накази Міністерства внутрішніх справ України від 16 серпня 2016 року №816 «Про затвердження Порядку провадження за заявами про оформлення документів для виїзду громадян України за кордон на постійне проживання»,  Міністерства закордонних справ України від 22 грудня 2017 року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w:t>
            </w:r>
          </w:p>
        </w:tc>
      </w:tr>
      <w:tr w:rsidR="00156DE7" w:rsidRPr="00156DE7" w14:paraId="390EABB7" w14:textId="77777777" w:rsidTr="00976F92">
        <w:tc>
          <w:tcPr>
            <w:tcW w:w="5000" w:type="pct"/>
            <w:gridSpan w:val="3"/>
            <w:tcBorders>
              <w:top w:val="outset" w:sz="6" w:space="0" w:color="000000"/>
              <w:left w:val="outset" w:sz="6" w:space="0" w:color="000000"/>
              <w:bottom w:val="outset" w:sz="6" w:space="0" w:color="000000"/>
              <w:right w:val="outset" w:sz="6" w:space="0" w:color="000000"/>
            </w:tcBorders>
          </w:tcPr>
          <w:p w14:paraId="01C9E2CE" w14:textId="77777777" w:rsidR="00156DE7" w:rsidRPr="00156DE7" w:rsidRDefault="00156DE7" w:rsidP="00156DE7">
            <w:pPr>
              <w:spacing w:after="0" w:line="240" w:lineRule="auto"/>
              <w:jc w:val="center"/>
              <w:rPr>
                <w:rFonts w:ascii="Times New Roman" w:eastAsia="Times New Roman" w:hAnsi="Times New Roman" w:cs="Times New Roman"/>
                <w:b/>
                <w:bCs/>
                <w:kern w:val="0"/>
                <w:lang w:eastAsia="uk-UA"/>
                <w14:ligatures w14:val="none"/>
              </w:rPr>
            </w:pPr>
            <w:r w:rsidRPr="00156DE7">
              <w:rPr>
                <w:rFonts w:ascii="Times New Roman" w:eastAsia="Times New Roman" w:hAnsi="Times New Roman" w:cs="Times New Roman"/>
                <w:b/>
                <w:bCs/>
                <w:kern w:val="0"/>
                <w:lang w:eastAsia="uk-UA"/>
                <w14:ligatures w14:val="none"/>
              </w:rPr>
              <w:t>Умови отримання адміністративної послуги</w:t>
            </w:r>
          </w:p>
        </w:tc>
      </w:tr>
      <w:tr w:rsidR="00156DE7" w:rsidRPr="00156DE7" w14:paraId="580D847E" w14:textId="77777777" w:rsidTr="00976F92">
        <w:tc>
          <w:tcPr>
            <w:tcW w:w="210" w:type="pct"/>
            <w:tcBorders>
              <w:top w:val="outset" w:sz="6" w:space="0" w:color="000000"/>
              <w:left w:val="outset" w:sz="6" w:space="0" w:color="000000"/>
              <w:bottom w:val="outset" w:sz="6" w:space="0" w:color="000000"/>
              <w:right w:val="outset" w:sz="6" w:space="0" w:color="000000"/>
            </w:tcBorders>
          </w:tcPr>
          <w:p w14:paraId="02DE4BC6"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7</w:t>
            </w:r>
          </w:p>
        </w:tc>
        <w:tc>
          <w:tcPr>
            <w:tcW w:w="1575" w:type="pct"/>
            <w:tcBorders>
              <w:top w:val="outset" w:sz="6" w:space="0" w:color="000000"/>
              <w:left w:val="outset" w:sz="6" w:space="0" w:color="000000"/>
              <w:bottom w:val="outset" w:sz="6" w:space="0" w:color="000000"/>
              <w:right w:val="outset" w:sz="6" w:space="0" w:color="000000"/>
            </w:tcBorders>
          </w:tcPr>
          <w:p w14:paraId="250DAF91"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tcPr>
          <w:p w14:paraId="19150FD8" w14:textId="77777777" w:rsidR="00156DE7" w:rsidRPr="00156DE7" w:rsidRDefault="00156DE7" w:rsidP="00156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highlight w:val="yellow"/>
                <w:lang w:eastAsia="uk-UA"/>
                <w14:ligatures w14:val="none"/>
              </w:rPr>
            </w:pPr>
            <w:r w:rsidRPr="00156DE7">
              <w:rPr>
                <w:rFonts w:ascii="Times New Roman" w:eastAsia="Times New Roman" w:hAnsi="Times New Roman" w:cs="Times New Roman"/>
                <w:color w:val="000000"/>
                <w:kern w:val="0"/>
                <w:lang w:eastAsia="ru-RU"/>
                <w14:ligatures w14:val="none"/>
              </w:rPr>
              <w:t>Реєстрація місця проживання здійснюється на підставі заяви, поданої особою або її законним представником, уповноваженою особою житла або уповноваженою особою спеціалізованої соціальної установи, закладу для бездомних осіб, іншого надавача соціальних послуг за формою згідно з чинним законодавством</w:t>
            </w:r>
          </w:p>
        </w:tc>
      </w:tr>
      <w:tr w:rsidR="00156DE7" w:rsidRPr="00156DE7" w14:paraId="05B1FB20"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9A0CA5D"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8</w:t>
            </w:r>
          </w:p>
        </w:tc>
        <w:tc>
          <w:tcPr>
            <w:tcW w:w="1575" w:type="pct"/>
            <w:tcBorders>
              <w:top w:val="outset" w:sz="6" w:space="0" w:color="000000"/>
              <w:left w:val="outset" w:sz="6" w:space="0" w:color="000000"/>
              <w:bottom w:val="outset" w:sz="6" w:space="0" w:color="000000"/>
              <w:right w:val="outset" w:sz="6" w:space="0" w:color="000000"/>
            </w:tcBorders>
          </w:tcPr>
          <w:p w14:paraId="48801D8A" w14:textId="77777777" w:rsidR="00156DE7" w:rsidRPr="00156DE7" w:rsidRDefault="00156DE7" w:rsidP="00156DE7">
            <w:pPr>
              <w:spacing w:after="0" w:line="240" w:lineRule="auto"/>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ru-RU"/>
                <w14:ligatures w14:val="none"/>
              </w:rPr>
              <w:t>Перелік документів, необхідних для отримання послуги</w:t>
            </w:r>
          </w:p>
        </w:tc>
        <w:tc>
          <w:tcPr>
            <w:tcW w:w="3215" w:type="pct"/>
            <w:tcBorders>
              <w:top w:val="outset" w:sz="6" w:space="0" w:color="000000"/>
              <w:left w:val="outset" w:sz="6" w:space="0" w:color="000000"/>
              <w:bottom w:val="outset" w:sz="6" w:space="0" w:color="000000"/>
              <w:right w:val="outset" w:sz="6" w:space="0" w:color="000000"/>
            </w:tcBorders>
          </w:tcPr>
          <w:p w14:paraId="75FA031B"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bookmarkStart w:id="1" w:name="n506"/>
            <w:bookmarkEnd w:id="1"/>
            <w:r w:rsidRPr="00156DE7">
              <w:rPr>
                <w:rFonts w:ascii="Times New Roman" w:eastAsia="Times New Roman" w:hAnsi="Times New Roman" w:cs="Times New Roman"/>
                <w:color w:val="000000"/>
                <w:kern w:val="0"/>
                <w:lang w:eastAsia="ru-RU"/>
                <w14:ligatures w14:val="none"/>
              </w:rPr>
              <w:t>Разом із заявою про реєстрацію місця проживання у задекларованому/зареєстрованому житлі особа подає:</w:t>
            </w:r>
          </w:p>
          <w:p w14:paraId="13562A0F"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паспортний документ (у разі особистого звернення);</w:t>
            </w:r>
          </w:p>
          <w:p w14:paraId="6B982FAD"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 xml:space="preserve">документи, що підтверджують право на проживання в житлі, зокрема свідоцтво про право власності, ордер, договір оренди (найму, піднайму), договір найму житла в гуртожитку (для студентів), рішення суду, що набуло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документів, що підтверджують право на проживання в житлі, реєстрація місця проживання особи здійснюється за згодою власника (співвласників) житла, наймача та членів його сім’ї, уповноваженої особи житла. У разі перебування житла в іпотеці, довірчій власності як способу забезпечення виконання зобов’язань для реєстрації місця проживання </w:t>
            </w:r>
            <w:r w:rsidRPr="00156DE7">
              <w:rPr>
                <w:rFonts w:ascii="Times New Roman" w:eastAsia="Times New Roman" w:hAnsi="Times New Roman" w:cs="Times New Roman"/>
                <w:color w:val="000000"/>
                <w:kern w:val="0"/>
                <w:lang w:eastAsia="ru-RU"/>
                <w14:ligatures w14:val="none"/>
              </w:rPr>
              <w:lastRenderedPageBreak/>
              <w:t>особи додатково подається письмова згода відповідного іпотекодержателя або довірчого  власника;</w:t>
            </w:r>
          </w:p>
          <w:p w14:paraId="486A02D2"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    військово-обліковий документ (для громадян України, які підлягають взяттю на військовий облік або перебувають на військовому обліку);</w:t>
            </w:r>
          </w:p>
          <w:p w14:paraId="25FB1F9D"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    документ або відомості, що підтверджують сплату адміністративного збору.</w:t>
            </w:r>
          </w:p>
          <w:p w14:paraId="2DF87E09" w14:textId="77777777" w:rsidR="00156DE7" w:rsidRPr="00156DE7" w:rsidRDefault="00156DE7" w:rsidP="00156DE7">
            <w:pPr>
              <w:shd w:val="clear" w:color="auto" w:fill="FFFFFF"/>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У разі подання заяви законним представником (представником) особи, крім документів, зазначених вище, додатково подаються:</w:t>
            </w:r>
          </w:p>
          <w:p w14:paraId="3107FB5C"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1) документ, що посвідчує особу законного представника (представника);</w:t>
            </w:r>
          </w:p>
          <w:p w14:paraId="1A42B4F7"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2) документ, що підтверджує повноваження особи як законного представника (представника).</w:t>
            </w:r>
          </w:p>
          <w:p w14:paraId="0C253895"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Для реєстрації осіб до спеціалізованих соціальних установ, іншого надавача соціальних послуг з проживанням подається довідка про прийняття на обслуговування в спеціалізованій установі, іншого надавача соціальних послуг з проживанням, копія посвідчення про взяття на облік бездомної особи, форма якого затверджується Міністерством соціальної політики України (для осіб, які перебувають на обліку у таких установах або закладах).</w:t>
            </w:r>
          </w:p>
          <w:p w14:paraId="0AF85F3C"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у яких зазначеним особам надаються соціальні послуги відповідно до Закону України «Про соціальні    послуги».</w:t>
            </w:r>
          </w:p>
          <w:p w14:paraId="756A2FA0" w14:textId="77777777" w:rsidR="00156DE7" w:rsidRPr="00156DE7" w:rsidRDefault="00156DE7" w:rsidP="00156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У разі подання заяви про реєстрацію місця проживання бездомної особи відповідною уповноваженою особою спеціалізованої соціальної установи, закладу для бездомних осіб, іншого надавача соціальних послуг з проживанням або уповноваженою особою житла, документи не рідше одного разу на тиждень подаються ними до органу реєстрації для здійснення реєстрації місця проживання такої особи</w:t>
            </w:r>
          </w:p>
        </w:tc>
      </w:tr>
      <w:tr w:rsidR="00156DE7" w:rsidRPr="00156DE7" w14:paraId="53E18D9C" w14:textId="77777777" w:rsidTr="00976F92">
        <w:tc>
          <w:tcPr>
            <w:tcW w:w="210" w:type="pct"/>
            <w:tcBorders>
              <w:top w:val="outset" w:sz="6" w:space="0" w:color="000000"/>
              <w:left w:val="outset" w:sz="6" w:space="0" w:color="000000"/>
              <w:bottom w:val="outset" w:sz="6" w:space="0" w:color="000000"/>
              <w:right w:val="outset" w:sz="6" w:space="0" w:color="000000"/>
            </w:tcBorders>
          </w:tcPr>
          <w:p w14:paraId="17FBA09E"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2B4D8466"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tcPr>
          <w:p w14:paraId="57DCFCF8" w14:textId="77777777" w:rsidR="00156DE7" w:rsidRPr="00156DE7" w:rsidRDefault="00156DE7" w:rsidP="00156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14:ligatures w14:val="none"/>
              </w:rPr>
            </w:pPr>
            <w:r w:rsidRPr="00156DE7">
              <w:rPr>
                <w:rFonts w:ascii="Times New Roman" w:eastAsia="Times New Roman" w:hAnsi="Times New Roman" w:cs="Times New Roman"/>
                <w:color w:val="000000"/>
                <w:kern w:val="0"/>
                <w:lang w:eastAsia="ru-RU"/>
                <w14:ligatures w14:val="none"/>
              </w:rPr>
              <w:t>Заявник для одержання адміністративної послуги звертається до органу реєстрації або до ЦНАП</w:t>
            </w:r>
          </w:p>
        </w:tc>
      </w:tr>
      <w:tr w:rsidR="00156DE7" w:rsidRPr="00156DE7" w14:paraId="6A8C40D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0F027982"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10</w:t>
            </w:r>
          </w:p>
        </w:tc>
        <w:tc>
          <w:tcPr>
            <w:tcW w:w="1575" w:type="pct"/>
            <w:tcBorders>
              <w:top w:val="outset" w:sz="6" w:space="0" w:color="000000"/>
              <w:left w:val="outset" w:sz="6" w:space="0" w:color="000000"/>
              <w:bottom w:val="outset" w:sz="6" w:space="0" w:color="000000"/>
              <w:right w:val="outset" w:sz="6" w:space="0" w:color="000000"/>
            </w:tcBorders>
          </w:tcPr>
          <w:p w14:paraId="6CFC2FEA" w14:textId="77777777" w:rsidR="00156DE7" w:rsidRPr="00156DE7" w:rsidRDefault="00156DE7" w:rsidP="00156DE7">
            <w:pPr>
              <w:spacing w:after="0" w:line="240" w:lineRule="auto"/>
              <w:rPr>
                <w:rFonts w:ascii="Times New Roman" w:eastAsia="Times New Roman" w:hAnsi="Times New Roman" w:cs="Times New Roman"/>
                <w:kern w:val="0"/>
                <w:highlight w:val="yellow"/>
                <w:lang w:eastAsia="uk-UA"/>
                <w14:ligatures w14:val="none"/>
              </w:rPr>
            </w:pPr>
            <w:r w:rsidRPr="00156DE7">
              <w:rPr>
                <w:rFonts w:ascii="Times New Roman" w:eastAsia="Times New Roman" w:hAnsi="Times New Roman" w:cs="Times New Roman"/>
                <w:kern w:val="0"/>
                <w:lang w:eastAsia="uk-UA"/>
                <w14:ligatures w14:val="none"/>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tcPr>
          <w:p w14:paraId="21C70CFC" w14:textId="77777777" w:rsidR="00156DE7" w:rsidRPr="00156DE7" w:rsidRDefault="00156DE7" w:rsidP="00156DE7">
            <w:pPr>
              <w:spacing w:after="0" w:line="240" w:lineRule="auto"/>
              <w:jc w:val="both"/>
              <w:rPr>
                <w:rFonts w:ascii="Times New Roman" w:eastAsia="Times New Roman" w:hAnsi="Times New Roman" w:cs="Times New Roman"/>
                <w:color w:val="000000"/>
                <w:kern w:val="0"/>
                <w:lang w:eastAsia="ru-RU"/>
                <w14:ligatures w14:val="none"/>
              </w:rPr>
            </w:pPr>
            <w:r w:rsidRPr="00156DE7">
              <w:rPr>
                <w:rFonts w:ascii="Times New Roman" w:eastAsia="Times New Roman" w:hAnsi="Times New Roman" w:cs="Times New Roman"/>
                <w:color w:val="000000"/>
                <w:kern w:val="0"/>
                <w:lang w:eastAsia="ru-RU"/>
                <w14:ligatures w14:val="none"/>
              </w:rPr>
              <w:t>Адміністративна послуга є платною</w:t>
            </w:r>
          </w:p>
          <w:p w14:paraId="6C49E574" w14:textId="77777777" w:rsidR="00156DE7" w:rsidRPr="00156DE7" w:rsidRDefault="00156DE7" w:rsidP="00156DE7">
            <w:pPr>
              <w:spacing w:after="0" w:line="240" w:lineRule="auto"/>
              <w:jc w:val="both"/>
              <w:rPr>
                <w:rFonts w:ascii="Times New Roman" w:eastAsia="Times New Roman" w:hAnsi="Times New Roman" w:cs="Times New Roman"/>
                <w:color w:val="000000"/>
                <w:kern w:val="0"/>
                <w:lang w:eastAsia="ru-RU"/>
                <w14:ligatures w14:val="none"/>
              </w:rPr>
            </w:pPr>
            <w:r w:rsidRPr="00156DE7">
              <w:rPr>
                <w:rFonts w:ascii="Times New Roman" w:eastAsia="Times New Roman" w:hAnsi="Times New Roman" w:cs="Times New Roman"/>
                <w:color w:val="000000"/>
                <w:kern w:val="0"/>
                <w:lang w:eastAsia="ru-RU"/>
                <w14:ligatures w14:val="none"/>
              </w:rPr>
              <w:t>Закони України «Про адміністративні послуги», «Про надання публічних (електронних публічних) послуг щодо декларування та реєстрації місця проживання в Україні» (надалі – Закон), Постанова Кабінету Міністрів України від 07 лютого 2022  року №265 «Деякі питання декларування і реєстрації місця проживання та ведення реєстрів територіальних громад»</w:t>
            </w:r>
          </w:p>
          <w:p w14:paraId="69F47F09"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За реєстрацію місця проживання, справляється адміністративний збір у розмірі:</w:t>
            </w:r>
          </w:p>
          <w:p w14:paraId="63BA6BB0"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1) 1,5 відсотка прожиткового мінімуму, установленого для працездатних осіб на 01 січня календарного року, - за реєстрацію місця проживання у разі звернення особи протягом встановленого  Законом строку;</w:t>
            </w:r>
          </w:p>
          <w:p w14:paraId="01C21C9A"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lastRenderedPageBreak/>
              <w:t>2) 2,5 відсотка прожиткового мінімуму, установленого для працездатних осіб на 01 січня календарного року, - за реєстрацію місця проживання у разі звернення особи з порушенням установленого  Законом строку.</w:t>
            </w:r>
          </w:p>
          <w:p w14:paraId="0ECFF55F" w14:textId="77777777" w:rsidR="00156DE7" w:rsidRPr="00156DE7" w:rsidRDefault="00156DE7" w:rsidP="00156DE7">
            <w:pPr>
              <w:spacing w:after="0" w:line="240" w:lineRule="auto"/>
              <w:jc w:val="both"/>
              <w:rPr>
                <w:rFonts w:ascii="Times New Roman" w:eastAsia="Times New Roman" w:hAnsi="Times New Roman" w:cs="Times New Roman"/>
                <w:color w:val="000000"/>
                <w:kern w:val="0"/>
                <w:lang w:eastAsia="ru-RU"/>
                <w14:ligatures w14:val="none"/>
              </w:rPr>
            </w:pPr>
            <w:r w:rsidRPr="00156DE7">
              <w:rPr>
                <w:rFonts w:ascii="Times New Roman" w:eastAsia="Times New Roman" w:hAnsi="Times New Roman" w:cs="Times New Roman"/>
                <w:color w:val="000000"/>
                <w:kern w:val="0"/>
                <w:lang w:eastAsia="ru-RU"/>
                <w14:ligatures w14:val="none"/>
              </w:rPr>
              <w:t>За реєстрацію місця проживання одночасно із зняттям з попереднього місця проживання адміністративний збір справляється лише за одну адміністративну послугу (реєстрація місця проживання).</w:t>
            </w:r>
          </w:p>
          <w:p w14:paraId="5B05048B" w14:textId="77777777" w:rsidR="00156DE7" w:rsidRPr="00156DE7" w:rsidRDefault="00156DE7" w:rsidP="00156DE7">
            <w:pPr>
              <w:spacing w:after="0" w:line="240" w:lineRule="auto"/>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Відповідно до реквізитів, чинних на час надання адміністративної послуги.</w:t>
            </w:r>
          </w:p>
        </w:tc>
      </w:tr>
      <w:tr w:rsidR="00156DE7" w:rsidRPr="00156DE7" w14:paraId="0E035818" w14:textId="77777777" w:rsidTr="00976F92">
        <w:tc>
          <w:tcPr>
            <w:tcW w:w="210" w:type="pct"/>
            <w:tcBorders>
              <w:top w:val="outset" w:sz="6" w:space="0" w:color="000000"/>
              <w:left w:val="outset" w:sz="6" w:space="0" w:color="000000"/>
              <w:bottom w:val="outset" w:sz="6" w:space="0" w:color="000000"/>
              <w:right w:val="outset" w:sz="6" w:space="0" w:color="000000"/>
            </w:tcBorders>
          </w:tcPr>
          <w:p w14:paraId="219FFA48"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lastRenderedPageBreak/>
              <w:t>11</w:t>
            </w:r>
          </w:p>
        </w:tc>
        <w:tc>
          <w:tcPr>
            <w:tcW w:w="1575" w:type="pct"/>
            <w:tcBorders>
              <w:top w:val="outset" w:sz="6" w:space="0" w:color="000000"/>
              <w:left w:val="outset" w:sz="6" w:space="0" w:color="000000"/>
              <w:bottom w:val="outset" w:sz="6" w:space="0" w:color="000000"/>
              <w:right w:val="outset" w:sz="6" w:space="0" w:color="000000"/>
            </w:tcBorders>
          </w:tcPr>
          <w:p w14:paraId="115159E6" w14:textId="77777777" w:rsidR="00156DE7" w:rsidRPr="00156DE7" w:rsidRDefault="00156DE7" w:rsidP="00156DE7">
            <w:pPr>
              <w:spacing w:after="0" w:line="240" w:lineRule="auto"/>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78F299CD" w14:textId="77777777" w:rsidR="00156DE7" w:rsidRPr="00156DE7" w:rsidRDefault="00156DE7" w:rsidP="00156DE7">
            <w:pPr>
              <w:shd w:val="clear" w:color="auto" w:fill="FFFFFF"/>
              <w:spacing w:after="0" w:line="240" w:lineRule="auto"/>
              <w:jc w:val="both"/>
              <w:textAlignment w:val="baseline"/>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color w:val="000000"/>
                <w:kern w:val="0"/>
                <w:lang w:eastAsia="ru-RU"/>
                <w14:ligatures w14:val="none"/>
              </w:rPr>
              <w:t>У день звернення особи або її представника, представника спеціалізованої соціальної установи, закладу соціального обслуговування та соціального захисту</w:t>
            </w:r>
          </w:p>
        </w:tc>
      </w:tr>
      <w:tr w:rsidR="00156DE7" w:rsidRPr="00156DE7" w14:paraId="226431A5" w14:textId="77777777" w:rsidTr="00976F92">
        <w:tc>
          <w:tcPr>
            <w:tcW w:w="210" w:type="pct"/>
            <w:tcBorders>
              <w:top w:val="outset" w:sz="6" w:space="0" w:color="000000"/>
              <w:left w:val="outset" w:sz="6" w:space="0" w:color="000000"/>
              <w:right w:val="outset" w:sz="6" w:space="0" w:color="000000"/>
            </w:tcBorders>
          </w:tcPr>
          <w:p w14:paraId="315745B2" w14:textId="77777777" w:rsidR="00156DE7" w:rsidRPr="00156DE7" w:rsidRDefault="00156DE7" w:rsidP="00156DE7">
            <w:pPr>
              <w:spacing w:after="0" w:line="240" w:lineRule="auto"/>
              <w:jc w:val="center"/>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7C19813F"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798047F1"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Орган реєстрації відмовляє в реєстрації місця проживання в задекларованому/зареєстрованому житлі в разі, коли: </w:t>
            </w:r>
          </w:p>
          <w:p w14:paraId="4954E4B5" w14:textId="77777777" w:rsidR="00156DE7" w:rsidRPr="00156DE7" w:rsidRDefault="00156DE7" w:rsidP="00156DE7">
            <w:pPr>
              <w:shd w:val="clear" w:color="auto" w:fill="FFFFFF"/>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1) у Державному реєстрі речових прав на нерухоме майно містяться відомості про обтяження щодо житла, яке особа декларує або реєструє як місце проживання (перебування);</w:t>
            </w:r>
          </w:p>
          <w:p w14:paraId="58D6CCD8" w14:textId="77777777" w:rsidR="00156DE7" w:rsidRPr="00156DE7" w:rsidRDefault="00156DE7" w:rsidP="00156DE7">
            <w:pPr>
              <w:shd w:val="clear" w:color="auto" w:fill="FFFFFF"/>
              <w:spacing w:after="0" w:line="240" w:lineRule="auto"/>
              <w:ind w:right="-60" w:firstLine="102"/>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2) відомості Державного реєстру речових прав на нерухоме майно не відповідають відомостям у поданих особою документах або даних;</w:t>
            </w:r>
          </w:p>
          <w:p w14:paraId="437D532F" w14:textId="77777777" w:rsidR="00156DE7" w:rsidRPr="00156DE7" w:rsidRDefault="00156DE7" w:rsidP="00156DE7">
            <w:pPr>
              <w:shd w:val="clear" w:color="auto" w:fill="FFFFFF"/>
              <w:spacing w:after="0" w:line="240" w:lineRule="auto"/>
              <w:ind w:right="-60" w:firstLine="102"/>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3) особа подала документи або відомості, передбачені Законом, не в повному обсязі;</w:t>
            </w:r>
          </w:p>
          <w:p w14:paraId="39ED0E50" w14:textId="77777777" w:rsidR="00156DE7" w:rsidRPr="00156DE7" w:rsidRDefault="00156DE7" w:rsidP="00156DE7">
            <w:pPr>
              <w:shd w:val="clear" w:color="auto" w:fill="FFFFFF"/>
              <w:spacing w:after="0" w:line="240" w:lineRule="auto"/>
              <w:ind w:right="-60" w:firstLine="102"/>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4) у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564ADD8A" w14:textId="77777777" w:rsidR="00156DE7" w:rsidRPr="00156DE7" w:rsidRDefault="00156DE7" w:rsidP="00156DE7">
            <w:pPr>
              <w:shd w:val="clear" w:color="auto" w:fill="FFFFFF"/>
              <w:spacing w:after="0" w:line="240" w:lineRule="auto"/>
              <w:ind w:right="-60" w:firstLine="102"/>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5) за декларуванням або реєстрацією місця проживання (перебування) особи звернулася дитина віком до 14 років або особа, не уповноважена на подання документів;</w:t>
            </w:r>
          </w:p>
          <w:p w14:paraId="1121E61B" w14:textId="77777777" w:rsidR="00156DE7" w:rsidRPr="00156DE7" w:rsidRDefault="00156DE7" w:rsidP="00156DE7">
            <w:pPr>
              <w:shd w:val="clear" w:color="auto" w:fill="FFFFFF"/>
              <w:spacing w:after="0" w:line="240" w:lineRule="auto"/>
              <w:ind w:right="-60" w:firstLine="102"/>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6) житлу, у якому особа декларує або реєструє своє місце проживання</w:t>
            </w:r>
            <w:r w:rsidRPr="00156DE7">
              <w:rPr>
                <w:rFonts w:ascii="Times New Roman" w:eastAsia="Times New Roman" w:hAnsi="Times New Roman" w:cs="Times New Roman"/>
                <w:color w:val="000000"/>
                <w:kern w:val="0"/>
                <w:lang w:val="en-US" w:eastAsia="ru-RU"/>
                <w14:ligatures w14:val="none"/>
              </w:rPr>
              <w:t xml:space="preserve"> </w:t>
            </w:r>
            <w:r w:rsidRPr="00156DE7">
              <w:rPr>
                <w:rFonts w:ascii="Times New Roman" w:eastAsia="Times New Roman" w:hAnsi="Times New Roman" w:cs="Times New Roman"/>
                <w:color w:val="000000"/>
                <w:kern w:val="0"/>
                <w:lang w:eastAsia="ru-RU"/>
                <w14:ligatures w14:val="none"/>
              </w:rPr>
              <w:t>(перебування),</w:t>
            </w:r>
            <w:r w:rsidRPr="00156DE7">
              <w:rPr>
                <w:rFonts w:ascii="Times New Roman" w:eastAsia="Times New Roman" w:hAnsi="Times New Roman" w:cs="Times New Roman"/>
                <w:color w:val="000000"/>
                <w:kern w:val="0"/>
                <w:lang w:val="en-US" w:eastAsia="ru-RU"/>
                <w14:ligatures w14:val="none"/>
              </w:rPr>
              <w:t xml:space="preserve"> </w:t>
            </w:r>
            <w:r w:rsidRPr="00156DE7">
              <w:rPr>
                <w:rFonts w:ascii="Times New Roman" w:eastAsia="Times New Roman" w:hAnsi="Times New Roman" w:cs="Times New Roman"/>
                <w:color w:val="000000"/>
                <w:kern w:val="0"/>
                <w:lang w:eastAsia="ru-RU"/>
                <w14:ligatures w14:val="none"/>
              </w:rPr>
              <w:t>не присвоєна адреса в установленому порядку;</w:t>
            </w:r>
          </w:p>
          <w:p w14:paraId="5C854DA8" w14:textId="77777777" w:rsidR="00156DE7" w:rsidRPr="00156DE7" w:rsidRDefault="00156DE7" w:rsidP="00156DE7">
            <w:pPr>
              <w:shd w:val="clear" w:color="auto" w:fill="FFFFFF"/>
              <w:spacing w:after="0" w:line="240" w:lineRule="auto"/>
              <w:ind w:right="-60" w:firstLine="102"/>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 xml:space="preserve">7) за </w:t>
            </w:r>
            <w:proofErr w:type="spellStart"/>
            <w:r w:rsidRPr="00156DE7">
              <w:rPr>
                <w:rFonts w:ascii="Times New Roman" w:eastAsia="Times New Roman" w:hAnsi="Times New Roman" w:cs="Times New Roman"/>
                <w:color w:val="000000"/>
                <w:kern w:val="0"/>
                <w:lang w:eastAsia="ru-RU"/>
                <w14:ligatures w14:val="none"/>
              </w:rPr>
              <w:t>адресою</w:t>
            </w:r>
            <w:proofErr w:type="spellEnd"/>
            <w:r w:rsidRPr="00156DE7">
              <w:rPr>
                <w:rFonts w:ascii="Times New Roman" w:eastAsia="Times New Roman" w:hAnsi="Times New Roman" w:cs="Times New Roman"/>
                <w:color w:val="000000"/>
                <w:kern w:val="0"/>
                <w:lang w:eastAsia="ru-RU"/>
                <w14:ligatures w14:val="none"/>
              </w:rPr>
              <w:t xml:space="preserve"> житла, у якому особа декларує або реєструє своє місце проживання (перебування), наявний об’єкт нерухомого майна, який не належить до житла;</w:t>
            </w:r>
          </w:p>
          <w:p w14:paraId="01011A8D" w14:textId="6E618951" w:rsidR="00156DE7" w:rsidRPr="00156DE7" w:rsidRDefault="00156DE7" w:rsidP="00156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 xml:space="preserve">9)дані Реєстру територіальної громади щодо задекларованого або зареєстрованого місця проживання (перебування) батьків або інших законних представників дитини віком від 14 до 18 років не відповідають </w:t>
            </w:r>
            <w:proofErr w:type="spellStart"/>
            <w:r w:rsidRPr="00156DE7">
              <w:rPr>
                <w:rFonts w:ascii="Times New Roman" w:eastAsia="Times New Roman" w:hAnsi="Times New Roman" w:cs="Times New Roman"/>
                <w:color w:val="000000"/>
                <w:kern w:val="0"/>
                <w:lang w:eastAsia="ru-RU"/>
                <w14:ligatures w14:val="none"/>
              </w:rPr>
              <w:t>відомостям,наведениму</w:t>
            </w:r>
            <w:proofErr w:type="spellEnd"/>
            <w:r w:rsidRPr="00156DE7">
              <w:rPr>
                <w:rFonts w:ascii="Times New Roman" w:eastAsia="Times New Roman" w:hAnsi="Times New Roman" w:cs="Times New Roman"/>
                <w:color w:val="000000"/>
                <w:kern w:val="0"/>
                <w:lang w:eastAsia="ru-RU"/>
                <w14:ligatures w14:val="none"/>
              </w:rPr>
              <w:t xml:space="preserve"> заяві(декларації),поданій дитиною</w:t>
            </w:r>
          </w:p>
        </w:tc>
      </w:tr>
      <w:tr w:rsidR="00156DE7" w:rsidRPr="00156DE7" w14:paraId="51ECB814" w14:textId="77777777" w:rsidTr="00976F92">
        <w:tc>
          <w:tcPr>
            <w:tcW w:w="210" w:type="pct"/>
            <w:tcBorders>
              <w:top w:val="outset" w:sz="6" w:space="0" w:color="000000"/>
              <w:left w:val="outset" w:sz="6" w:space="0" w:color="000000"/>
              <w:bottom w:val="outset" w:sz="6" w:space="0" w:color="000000"/>
              <w:right w:val="outset" w:sz="6" w:space="0" w:color="000000"/>
            </w:tcBorders>
          </w:tcPr>
          <w:p w14:paraId="78D1570A" w14:textId="77777777" w:rsidR="00156DE7" w:rsidRPr="00156DE7" w:rsidRDefault="00156DE7" w:rsidP="00156DE7">
            <w:pPr>
              <w:spacing w:after="0" w:line="240" w:lineRule="auto"/>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13</w:t>
            </w:r>
          </w:p>
        </w:tc>
        <w:tc>
          <w:tcPr>
            <w:tcW w:w="1575" w:type="pct"/>
            <w:tcBorders>
              <w:top w:val="single" w:sz="4" w:space="0" w:color="auto"/>
              <w:left w:val="outset" w:sz="6" w:space="0" w:color="000000"/>
              <w:bottom w:val="outset" w:sz="6" w:space="0" w:color="000000"/>
              <w:right w:val="outset" w:sz="6" w:space="0" w:color="000000"/>
            </w:tcBorders>
          </w:tcPr>
          <w:p w14:paraId="120506A5" w14:textId="77777777" w:rsidR="00156DE7" w:rsidRPr="00156DE7" w:rsidRDefault="00156DE7" w:rsidP="00156DE7">
            <w:pPr>
              <w:spacing w:after="0" w:line="240" w:lineRule="auto"/>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tcPr>
          <w:p w14:paraId="65DCA84E" w14:textId="77777777" w:rsidR="00156DE7" w:rsidRPr="00156DE7" w:rsidRDefault="00156DE7" w:rsidP="00156DE7">
            <w:pPr>
              <w:spacing w:after="0" w:line="240" w:lineRule="auto"/>
              <w:ind w:right="-60"/>
              <w:jc w:val="both"/>
              <w:rPr>
                <w:rFonts w:ascii="Times New Roman" w:eastAsia="Times New Roman" w:hAnsi="Times New Roman" w:cs="Times New Roman"/>
                <w:kern w:val="0"/>
                <w:lang w:eastAsia="ru-RU"/>
                <w14:ligatures w14:val="none"/>
              </w:rPr>
            </w:pPr>
            <w:r w:rsidRPr="00156DE7">
              <w:rPr>
                <w:rFonts w:ascii="Times New Roman" w:eastAsia="Times New Roman" w:hAnsi="Times New Roman" w:cs="Times New Roman"/>
                <w:color w:val="000000"/>
                <w:kern w:val="0"/>
                <w:lang w:eastAsia="ru-RU"/>
                <w14:ligatures w14:val="none"/>
              </w:rPr>
              <w:t>Унесення відомостей про реєстрацію місця проживання (перебування) до Реєстру територіальної громади.</w:t>
            </w:r>
          </w:p>
          <w:p w14:paraId="5D31934C" w14:textId="77777777" w:rsidR="00156DE7" w:rsidRPr="00156DE7" w:rsidRDefault="00156DE7" w:rsidP="00156DE7">
            <w:pPr>
              <w:tabs>
                <w:tab w:val="left" w:pos="162"/>
                <w:tab w:val="left" w:pos="1565"/>
              </w:tabs>
              <w:spacing w:after="0" w:line="240" w:lineRule="auto"/>
              <w:jc w:val="both"/>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color w:val="000000"/>
                <w:kern w:val="0"/>
                <w:lang w:eastAsia="ru-RU"/>
                <w14:ligatures w14:val="none"/>
              </w:rPr>
              <w:t>Формування інформації про реєстрацію місця проживання (перебування) особи для її передачі до відомчої інформаційної системи ДМС з подальшою передачею інформації до Єдиного державного демографічного реєстру</w:t>
            </w:r>
          </w:p>
        </w:tc>
      </w:tr>
      <w:tr w:rsidR="00156DE7" w:rsidRPr="00156DE7" w14:paraId="112D4BC4" w14:textId="77777777" w:rsidTr="00976F92">
        <w:trPr>
          <w:trHeight w:val="576"/>
        </w:trPr>
        <w:tc>
          <w:tcPr>
            <w:tcW w:w="210" w:type="pct"/>
            <w:tcBorders>
              <w:top w:val="outset" w:sz="6" w:space="0" w:color="000000"/>
              <w:left w:val="outset" w:sz="6" w:space="0" w:color="000000"/>
              <w:bottom w:val="outset" w:sz="6" w:space="0" w:color="000000"/>
              <w:right w:val="outset" w:sz="6" w:space="0" w:color="000000"/>
            </w:tcBorders>
          </w:tcPr>
          <w:p w14:paraId="015EBF92" w14:textId="77777777" w:rsidR="00156DE7" w:rsidRPr="00156DE7" w:rsidRDefault="00156DE7" w:rsidP="00156DE7">
            <w:pPr>
              <w:spacing w:after="0" w:line="240" w:lineRule="auto"/>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14</w:t>
            </w:r>
          </w:p>
        </w:tc>
        <w:tc>
          <w:tcPr>
            <w:tcW w:w="1575" w:type="pct"/>
            <w:tcBorders>
              <w:top w:val="outset" w:sz="6" w:space="0" w:color="000000"/>
              <w:left w:val="outset" w:sz="6" w:space="0" w:color="000000"/>
              <w:bottom w:val="outset" w:sz="6" w:space="0" w:color="000000"/>
              <w:right w:val="outset" w:sz="6" w:space="0" w:color="000000"/>
            </w:tcBorders>
          </w:tcPr>
          <w:p w14:paraId="2AE7F186" w14:textId="77777777" w:rsidR="00156DE7" w:rsidRPr="00156DE7" w:rsidRDefault="00156DE7" w:rsidP="00156DE7">
            <w:pPr>
              <w:spacing w:after="0" w:line="240" w:lineRule="auto"/>
              <w:rPr>
                <w:rFonts w:ascii="Times New Roman" w:eastAsia="Times New Roman" w:hAnsi="Times New Roman" w:cs="Times New Roman"/>
                <w:kern w:val="0"/>
                <w:lang w:eastAsia="uk-UA"/>
                <w14:ligatures w14:val="none"/>
              </w:rPr>
            </w:pPr>
            <w:r w:rsidRPr="00156DE7">
              <w:rPr>
                <w:rFonts w:ascii="Times New Roman" w:eastAsia="Times New Roman" w:hAnsi="Times New Roman" w:cs="Times New Roman"/>
                <w:kern w:val="0"/>
                <w:lang w:eastAsia="uk-UA"/>
                <w14:ligatures w14:val="none"/>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1F295EF9" w14:textId="77777777" w:rsidR="00156DE7" w:rsidRPr="00156DE7" w:rsidRDefault="00156DE7" w:rsidP="00156DE7">
            <w:pPr>
              <w:spacing w:after="0" w:line="240" w:lineRule="auto"/>
              <w:jc w:val="both"/>
              <w:rPr>
                <w:rFonts w:ascii="Times New Roman" w:eastAsia="Times New Roman" w:hAnsi="Times New Roman" w:cs="Times New Roman"/>
                <w:kern w:val="0"/>
                <w:lang w:eastAsia="uk-UA"/>
                <w14:ligatures w14:val="none"/>
              </w:rPr>
            </w:pPr>
            <w:bookmarkStart w:id="2" w:name="o638"/>
            <w:bookmarkEnd w:id="2"/>
            <w:r w:rsidRPr="00156DE7">
              <w:rPr>
                <w:rFonts w:ascii="Times New Roman" w:eastAsia="Times New Roman" w:hAnsi="Times New Roman" w:cs="Times New Roman"/>
                <w:color w:val="000000"/>
                <w:kern w:val="0"/>
                <w:lang w:eastAsia="ru-RU"/>
                <w14:ligatures w14:val="none"/>
              </w:rPr>
              <w:t>Результат послуги надсилається заявнику шляхом текстового телефонного повідомлення та особисто</w:t>
            </w:r>
          </w:p>
        </w:tc>
      </w:tr>
    </w:tbl>
    <w:p w14:paraId="1358EC9A" w14:textId="77777777" w:rsidR="00BB2A44" w:rsidRDefault="00BB2A44" w:rsidP="00D17B40"/>
    <w:sectPr w:rsidR="00BB2A44" w:rsidSect="00156DE7">
      <w:pgSz w:w="11906" w:h="16838"/>
      <w:pgMar w:top="850"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13E7E"/>
    <w:multiLevelType w:val="multilevel"/>
    <w:tmpl w:val="4ABE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8D5890"/>
    <w:multiLevelType w:val="multilevel"/>
    <w:tmpl w:val="B0FC4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198415">
    <w:abstractNumId w:val="1"/>
  </w:num>
  <w:num w:numId="2" w16cid:durableId="13761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EB"/>
    <w:rsid w:val="00022A21"/>
    <w:rsid w:val="000C4125"/>
    <w:rsid w:val="00104EB7"/>
    <w:rsid w:val="00156DE7"/>
    <w:rsid w:val="002745DE"/>
    <w:rsid w:val="00387A04"/>
    <w:rsid w:val="003F2E98"/>
    <w:rsid w:val="0049784F"/>
    <w:rsid w:val="00562810"/>
    <w:rsid w:val="005B0906"/>
    <w:rsid w:val="00600971"/>
    <w:rsid w:val="006022C8"/>
    <w:rsid w:val="006B0E94"/>
    <w:rsid w:val="006C2C8E"/>
    <w:rsid w:val="0075419D"/>
    <w:rsid w:val="00767512"/>
    <w:rsid w:val="007F149F"/>
    <w:rsid w:val="009E7F2E"/>
    <w:rsid w:val="00A01548"/>
    <w:rsid w:val="00AF4B16"/>
    <w:rsid w:val="00B618EB"/>
    <w:rsid w:val="00BB2A44"/>
    <w:rsid w:val="00C12E18"/>
    <w:rsid w:val="00C84008"/>
    <w:rsid w:val="00CA5CF0"/>
    <w:rsid w:val="00D17B40"/>
    <w:rsid w:val="00D86263"/>
    <w:rsid w:val="00DC284C"/>
    <w:rsid w:val="00E95CF1"/>
    <w:rsid w:val="00EC39B5"/>
    <w:rsid w:val="00EC41CC"/>
    <w:rsid w:val="00F8592C"/>
    <w:rsid w:val="00FA1079"/>
    <w:rsid w:val="00FF45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8BAF"/>
  <w15:chartTrackingRefBased/>
  <w15:docId w15:val="{21A733FC-A94E-464A-9317-FA1EAA9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61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61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618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618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618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61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61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61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61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8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618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618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618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618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618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618EB"/>
    <w:rPr>
      <w:rFonts w:eastAsiaTheme="majorEastAsia" w:cstheme="majorBidi"/>
      <w:color w:val="595959" w:themeColor="text1" w:themeTint="A6"/>
    </w:rPr>
  </w:style>
  <w:style w:type="character" w:customStyle="1" w:styleId="80">
    <w:name w:val="Заголовок 8 Знак"/>
    <w:basedOn w:val="a0"/>
    <w:link w:val="8"/>
    <w:uiPriority w:val="9"/>
    <w:semiHidden/>
    <w:rsid w:val="00B618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618EB"/>
    <w:rPr>
      <w:rFonts w:eastAsiaTheme="majorEastAsia" w:cstheme="majorBidi"/>
      <w:color w:val="272727" w:themeColor="text1" w:themeTint="D8"/>
    </w:rPr>
  </w:style>
  <w:style w:type="paragraph" w:styleId="a3">
    <w:name w:val="Title"/>
    <w:basedOn w:val="a"/>
    <w:next w:val="a"/>
    <w:link w:val="a4"/>
    <w:uiPriority w:val="10"/>
    <w:qFormat/>
    <w:rsid w:val="00B61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618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8E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618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618EB"/>
    <w:pPr>
      <w:spacing w:before="160"/>
      <w:jc w:val="center"/>
    </w:pPr>
    <w:rPr>
      <w:i/>
      <w:iCs/>
      <w:color w:val="404040" w:themeColor="text1" w:themeTint="BF"/>
    </w:rPr>
  </w:style>
  <w:style w:type="character" w:customStyle="1" w:styleId="a8">
    <w:name w:val="Цитата Знак"/>
    <w:basedOn w:val="a0"/>
    <w:link w:val="a7"/>
    <w:uiPriority w:val="29"/>
    <w:rsid w:val="00B618EB"/>
    <w:rPr>
      <w:i/>
      <w:iCs/>
      <w:color w:val="404040" w:themeColor="text1" w:themeTint="BF"/>
    </w:rPr>
  </w:style>
  <w:style w:type="paragraph" w:styleId="a9">
    <w:name w:val="List Paragraph"/>
    <w:basedOn w:val="a"/>
    <w:uiPriority w:val="34"/>
    <w:qFormat/>
    <w:rsid w:val="00B618EB"/>
    <w:pPr>
      <w:ind w:left="720"/>
      <w:contextualSpacing/>
    </w:pPr>
  </w:style>
  <w:style w:type="character" w:styleId="aa">
    <w:name w:val="Intense Emphasis"/>
    <w:basedOn w:val="a0"/>
    <w:uiPriority w:val="21"/>
    <w:qFormat/>
    <w:rsid w:val="00B618EB"/>
    <w:rPr>
      <w:i/>
      <w:iCs/>
      <w:color w:val="2F5496" w:themeColor="accent1" w:themeShade="BF"/>
    </w:rPr>
  </w:style>
  <w:style w:type="paragraph" w:styleId="ab">
    <w:name w:val="Intense Quote"/>
    <w:basedOn w:val="a"/>
    <w:next w:val="a"/>
    <w:link w:val="ac"/>
    <w:uiPriority w:val="30"/>
    <w:qFormat/>
    <w:rsid w:val="00B61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618EB"/>
    <w:rPr>
      <w:i/>
      <w:iCs/>
      <w:color w:val="2F5496" w:themeColor="accent1" w:themeShade="BF"/>
    </w:rPr>
  </w:style>
  <w:style w:type="character" w:styleId="ad">
    <w:name w:val="Intense Reference"/>
    <w:basedOn w:val="a0"/>
    <w:uiPriority w:val="32"/>
    <w:qFormat/>
    <w:rsid w:val="00B618EB"/>
    <w:rPr>
      <w:b/>
      <w:bCs/>
      <w:smallCaps/>
      <w:color w:val="2F5496" w:themeColor="accent1" w:themeShade="BF"/>
      <w:spacing w:val="5"/>
    </w:rPr>
  </w:style>
  <w:style w:type="numbering" w:customStyle="1" w:styleId="11">
    <w:name w:val="Немає списку1"/>
    <w:next w:val="a2"/>
    <w:uiPriority w:val="99"/>
    <w:semiHidden/>
    <w:unhideWhenUsed/>
    <w:rsid w:val="00EC41CC"/>
  </w:style>
  <w:style w:type="paragraph" w:customStyle="1" w:styleId="msonormal0">
    <w:name w:val="msonormal"/>
    <w:basedOn w:val="a"/>
    <w:rsid w:val="00EC41C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e">
    <w:name w:val="Normal (Web)"/>
    <w:basedOn w:val="a"/>
    <w:uiPriority w:val="99"/>
    <w:semiHidden/>
    <w:unhideWhenUsed/>
    <w:rsid w:val="0075419D"/>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ublynec@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6650</Words>
  <Characters>3791</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2026-05-27T05:39:00Z</dcterms:created>
  <dcterms:modified xsi:type="dcterms:W3CDTF">2026-05-27T05:39:00Z</dcterms:modified>
</cp:coreProperties>
</file>