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3D41" w14:textId="77777777" w:rsidR="00987CC3" w:rsidRPr="00987CC3" w:rsidRDefault="00987CC3" w:rsidP="00987CC3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987C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5287EC1" wp14:editId="5D939D2F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C9B031" w14:textId="77777777" w:rsidR="00987CC3" w:rsidRPr="00987CC3" w:rsidRDefault="00987CC3" w:rsidP="00073224">
      <w:pPr>
        <w:pStyle w:val="a5"/>
        <w:jc w:val="left"/>
        <w:rPr>
          <w:sz w:val="28"/>
          <w:szCs w:val="28"/>
        </w:rPr>
      </w:pPr>
    </w:p>
    <w:p w14:paraId="2A792FE1" w14:textId="77777777" w:rsidR="00987CC3" w:rsidRPr="00987CC3" w:rsidRDefault="00987CC3" w:rsidP="00987CC3">
      <w:pPr>
        <w:pStyle w:val="a5"/>
        <w:rPr>
          <w:sz w:val="28"/>
          <w:szCs w:val="28"/>
        </w:rPr>
      </w:pPr>
      <w:r w:rsidRPr="00987CC3">
        <w:rPr>
          <w:sz w:val="28"/>
          <w:szCs w:val="28"/>
        </w:rPr>
        <w:t>ЛЮБЛИНЕЦЬКА  СЕЛИЩНА  РАДА</w:t>
      </w:r>
    </w:p>
    <w:p w14:paraId="062E89AF" w14:textId="77777777"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14:paraId="4264A1DE" w14:textId="77777777"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A28A55" w14:textId="77777777"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14:paraId="5BA199B2" w14:textId="77777777"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92320E" w14:textId="75EE2969" w:rsidR="00987CC3" w:rsidRPr="00987CC3" w:rsidRDefault="009B736A" w:rsidP="009B736A">
      <w:pPr>
        <w:tabs>
          <w:tab w:val="center" w:pos="4819"/>
          <w:tab w:val="left" w:pos="814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>Р І Ш Е Н Н 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45B7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14:paraId="40972E9C" w14:textId="77777777"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8"/>
          <w:szCs w:val="28"/>
        </w:rPr>
      </w:pPr>
    </w:p>
    <w:p w14:paraId="02E3E341" w14:textId="00521EBB" w:rsidR="00987CC3" w:rsidRPr="00987CC3" w:rsidRDefault="00987CC3" w:rsidP="00987CC3">
      <w:pPr>
        <w:pStyle w:val="1"/>
        <w:suppressAutoHyphens/>
        <w:jc w:val="left"/>
        <w:rPr>
          <w:b w:val="0"/>
          <w:sz w:val="26"/>
          <w:szCs w:val="26"/>
          <w:u w:val="single"/>
        </w:rPr>
      </w:pPr>
      <w:r w:rsidRPr="00987CC3">
        <w:rPr>
          <w:b w:val="0"/>
          <w:sz w:val="26"/>
          <w:szCs w:val="26"/>
          <w:u w:val="single"/>
        </w:rPr>
        <w:t>2</w:t>
      </w:r>
      <w:r w:rsidR="008E45B7">
        <w:rPr>
          <w:b w:val="0"/>
          <w:sz w:val="26"/>
          <w:szCs w:val="26"/>
          <w:u w:val="single"/>
        </w:rPr>
        <w:t>6</w:t>
      </w:r>
      <w:r w:rsidRPr="00987CC3">
        <w:rPr>
          <w:b w:val="0"/>
          <w:sz w:val="26"/>
          <w:szCs w:val="26"/>
          <w:u w:val="single"/>
        </w:rPr>
        <w:t>.0</w:t>
      </w:r>
      <w:r w:rsidR="00310046">
        <w:rPr>
          <w:b w:val="0"/>
          <w:sz w:val="26"/>
          <w:szCs w:val="26"/>
          <w:u w:val="single"/>
        </w:rPr>
        <w:t>3</w:t>
      </w:r>
      <w:r w:rsidRPr="00987CC3">
        <w:rPr>
          <w:b w:val="0"/>
          <w:sz w:val="26"/>
          <w:szCs w:val="26"/>
          <w:u w:val="single"/>
        </w:rPr>
        <w:t>.202</w:t>
      </w:r>
      <w:r w:rsidR="008E45B7">
        <w:rPr>
          <w:b w:val="0"/>
          <w:sz w:val="26"/>
          <w:szCs w:val="26"/>
          <w:u w:val="single"/>
        </w:rPr>
        <w:t>6</w:t>
      </w:r>
      <w:r w:rsidRPr="00987CC3">
        <w:rPr>
          <w:b w:val="0"/>
          <w:sz w:val="26"/>
          <w:szCs w:val="26"/>
          <w:u w:val="single"/>
        </w:rPr>
        <w:t xml:space="preserve"> року №</w:t>
      </w:r>
      <w:r w:rsidR="004E1D4F">
        <w:rPr>
          <w:b w:val="0"/>
          <w:sz w:val="26"/>
          <w:szCs w:val="26"/>
          <w:u w:val="single"/>
        </w:rPr>
        <w:t xml:space="preserve"> </w:t>
      </w:r>
      <w:r w:rsidR="00CA06FE">
        <w:rPr>
          <w:b w:val="0"/>
          <w:sz w:val="26"/>
          <w:szCs w:val="26"/>
          <w:u w:val="single"/>
        </w:rPr>
        <w:t>3</w:t>
      </w:r>
      <w:r w:rsidR="004E1D4F">
        <w:rPr>
          <w:b w:val="0"/>
          <w:sz w:val="26"/>
          <w:szCs w:val="26"/>
          <w:u w:val="single"/>
        </w:rPr>
        <w:t>/</w:t>
      </w:r>
      <w:r w:rsidR="00CA06FE">
        <w:rPr>
          <w:b w:val="0"/>
          <w:sz w:val="26"/>
          <w:szCs w:val="26"/>
          <w:u w:val="single"/>
        </w:rPr>
        <w:t>2</w:t>
      </w:r>
      <w:r w:rsidRPr="00987CC3">
        <w:rPr>
          <w:b w:val="0"/>
          <w:sz w:val="26"/>
          <w:szCs w:val="26"/>
          <w:u w:val="single"/>
        </w:rPr>
        <w:t xml:space="preserve">  </w:t>
      </w:r>
      <w:r w:rsidRPr="00987CC3">
        <w:rPr>
          <w:b w:val="0"/>
          <w:sz w:val="26"/>
          <w:szCs w:val="26"/>
        </w:rPr>
        <w:t xml:space="preserve">                                                                                      </w:t>
      </w:r>
      <w:r w:rsidR="000B5CA4">
        <w:rPr>
          <w:b w:val="0"/>
          <w:sz w:val="26"/>
          <w:szCs w:val="26"/>
        </w:rPr>
        <w:t xml:space="preserve">        </w:t>
      </w:r>
    </w:p>
    <w:p w14:paraId="7B91DA26" w14:textId="77777777"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6"/>
          <w:szCs w:val="26"/>
        </w:rPr>
      </w:pPr>
      <w:r w:rsidRPr="00987CC3">
        <w:rPr>
          <w:b w:val="0"/>
          <w:sz w:val="26"/>
          <w:szCs w:val="26"/>
        </w:rPr>
        <w:t>с</w:t>
      </w:r>
      <w:r w:rsidR="00310046">
        <w:rPr>
          <w:b w:val="0"/>
          <w:sz w:val="26"/>
          <w:szCs w:val="26"/>
        </w:rPr>
        <w:t>-ще</w:t>
      </w:r>
      <w:r w:rsidRPr="00987CC3">
        <w:rPr>
          <w:b w:val="0"/>
          <w:sz w:val="26"/>
          <w:szCs w:val="26"/>
        </w:rPr>
        <w:t xml:space="preserve"> Люблинець</w:t>
      </w:r>
    </w:p>
    <w:p w14:paraId="256AE416" w14:textId="77777777" w:rsidR="00987CC3" w:rsidRPr="00987CC3" w:rsidRDefault="00987CC3" w:rsidP="00987CC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0BCE95A" w14:textId="77777777" w:rsidR="005B204C" w:rsidRPr="00987CC3" w:rsidRDefault="005B204C" w:rsidP="005B204C">
      <w:pPr>
        <w:pStyle w:val="Textbody"/>
        <w:spacing w:before="11"/>
        <w:ind w:left="0" w:firstLine="0"/>
        <w:jc w:val="left"/>
        <w:rPr>
          <w:sz w:val="26"/>
          <w:szCs w:val="26"/>
        </w:rPr>
      </w:pPr>
    </w:p>
    <w:p w14:paraId="3A50CE81" w14:textId="77777777" w:rsidR="005B204C" w:rsidRPr="0089561E" w:rsidRDefault="005B204C" w:rsidP="005B204C">
      <w:pPr>
        <w:pStyle w:val="Textbody"/>
        <w:ind w:right="3991" w:firstLine="0"/>
        <w:rPr>
          <w:lang w:val="ru-RU"/>
        </w:rPr>
      </w:pPr>
      <w:r w:rsidRPr="0089561E">
        <w:t>Про</w:t>
      </w:r>
      <w:r w:rsidRPr="0089561E">
        <w:rPr>
          <w:spacing w:val="1"/>
        </w:rPr>
        <w:t xml:space="preserve"> </w:t>
      </w:r>
      <w:r w:rsidR="0026649A" w:rsidRPr="0089561E">
        <w:rPr>
          <w:spacing w:val="1"/>
        </w:rPr>
        <w:t xml:space="preserve">затвердження плану </w:t>
      </w:r>
      <w:r w:rsidR="00310046" w:rsidRPr="0089561E">
        <w:rPr>
          <w:spacing w:val="1"/>
        </w:rPr>
        <w:t>основн</w:t>
      </w:r>
      <w:r w:rsidR="00FE4794" w:rsidRPr="0089561E">
        <w:rPr>
          <w:spacing w:val="1"/>
        </w:rPr>
        <w:t>их</w:t>
      </w:r>
      <w:r w:rsidR="00310046" w:rsidRPr="0089561E">
        <w:rPr>
          <w:spacing w:val="1"/>
        </w:rPr>
        <w:t xml:space="preserve"> за</w:t>
      </w:r>
      <w:r w:rsidR="0026649A" w:rsidRPr="0089561E">
        <w:rPr>
          <w:spacing w:val="1"/>
        </w:rPr>
        <w:t>ходів</w:t>
      </w:r>
      <w:r w:rsidR="00310046" w:rsidRPr="0089561E">
        <w:rPr>
          <w:spacing w:val="1"/>
        </w:rPr>
        <w:t xml:space="preserve"> цивільного</w:t>
      </w:r>
      <w:r w:rsidR="0026649A" w:rsidRPr="0089561E">
        <w:rPr>
          <w:spacing w:val="1"/>
        </w:rPr>
        <w:t xml:space="preserve"> </w:t>
      </w:r>
      <w:r w:rsidR="00D52F4F" w:rsidRPr="0089561E">
        <w:rPr>
          <w:spacing w:val="1"/>
          <w:lang w:val="ru-RU"/>
        </w:rPr>
        <w:t xml:space="preserve">захисту Люблинецької </w:t>
      </w:r>
      <w:r w:rsidR="00E467EB" w:rsidRPr="0089561E">
        <w:rPr>
          <w:spacing w:val="1"/>
          <w:lang w:val="ru-RU"/>
        </w:rPr>
        <w:t>територіальної громади</w:t>
      </w:r>
    </w:p>
    <w:p w14:paraId="490EF62A" w14:textId="77777777" w:rsidR="005B204C" w:rsidRPr="00987CC3" w:rsidRDefault="005B204C" w:rsidP="005B204C">
      <w:pPr>
        <w:pStyle w:val="Textbody"/>
        <w:spacing w:before="1"/>
        <w:ind w:left="0" w:firstLine="0"/>
        <w:jc w:val="left"/>
        <w:rPr>
          <w:color w:val="C9211E"/>
          <w:sz w:val="26"/>
          <w:szCs w:val="26"/>
        </w:rPr>
      </w:pPr>
    </w:p>
    <w:p w14:paraId="5E069826" w14:textId="3D14554D" w:rsidR="005B204C" w:rsidRPr="0089561E" w:rsidRDefault="005B204C" w:rsidP="005B204C">
      <w:pPr>
        <w:pStyle w:val="Textbody"/>
        <w:ind w:right="110"/>
        <w:rPr>
          <w:b/>
          <w:color w:val="000000"/>
        </w:rPr>
      </w:pPr>
      <w:r w:rsidRPr="0089561E">
        <w:rPr>
          <w:color w:val="000000"/>
        </w:rPr>
        <w:t>Відповідно до Кодексу цивільного захисту</w:t>
      </w:r>
      <w:r w:rsidRPr="0089561E">
        <w:rPr>
          <w:color w:val="000000"/>
          <w:spacing w:val="1"/>
        </w:rPr>
        <w:t xml:space="preserve"> </w:t>
      </w:r>
      <w:r w:rsidR="00315E13" w:rsidRPr="0089561E">
        <w:rPr>
          <w:color w:val="000000"/>
        </w:rPr>
        <w:t>України, ст.</w:t>
      </w:r>
      <w:r w:rsidRPr="0089561E">
        <w:rPr>
          <w:color w:val="000000"/>
        </w:rPr>
        <w:t xml:space="preserve"> 36</w:t>
      </w:r>
      <w:r w:rsidR="00315E13" w:rsidRPr="0089561E">
        <w:rPr>
          <w:color w:val="000000"/>
        </w:rPr>
        <w:t>, ст.40 Закону України «</w:t>
      </w:r>
      <w:r w:rsidRPr="0089561E">
        <w:rPr>
          <w:color w:val="000000"/>
        </w:rPr>
        <w:t>Про місцеве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самоврядування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в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Україні</w:t>
      </w:r>
      <w:r w:rsidR="00315E13" w:rsidRPr="0089561E">
        <w:rPr>
          <w:color w:val="000000"/>
        </w:rPr>
        <w:t>»</w:t>
      </w:r>
      <w:r w:rsidRPr="0089561E">
        <w:rPr>
          <w:color w:val="000000"/>
        </w:rPr>
        <w:t xml:space="preserve">, постанови Кабінету Міністрів України від 14 лютого 2023 року №134 «Про внесення змін до деяких постанов Кабінету Міністрів України з питань цивільного захисту», </w:t>
      </w:r>
      <w:r w:rsidR="00315E13" w:rsidRPr="0089561E">
        <w:rPr>
          <w:rStyle w:val="c1"/>
          <w:color w:val="000000"/>
        </w:rPr>
        <w:t>постанови Кабінету Міністрів України від 09.08.2017 № 626 «Про затвердження Порядку розроблення планів діяльності єдиної державної системи цивільного захисту»</w:t>
      </w:r>
      <w:r w:rsidR="00650C21">
        <w:rPr>
          <w:rStyle w:val="c1"/>
          <w:color w:val="000000"/>
        </w:rPr>
        <w:t xml:space="preserve"> </w:t>
      </w:r>
      <w:r w:rsidR="00315E13" w:rsidRPr="0089561E">
        <w:rPr>
          <w:rStyle w:val="c1"/>
          <w:color w:val="000000"/>
        </w:rPr>
        <w:t xml:space="preserve"> </w:t>
      </w:r>
      <w:r w:rsidRPr="0089561E">
        <w:rPr>
          <w:color w:val="000000"/>
        </w:rPr>
        <w:t>та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з</w:t>
      </w:r>
      <w:r w:rsidRPr="0089561E">
        <w:rPr>
          <w:color w:val="000000"/>
          <w:spacing w:val="70"/>
        </w:rPr>
        <w:t xml:space="preserve"> </w:t>
      </w:r>
      <w:r w:rsidRPr="0089561E">
        <w:rPr>
          <w:color w:val="000000"/>
        </w:rPr>
        <w:t>метою</w:t>
      </w:r>
      <w:r w:rsidRPr="0089561E">
        <w:rPr>
          <w:color w:val="000000"/>
          <w:spacing w:val="70"/>
        </w:rPr>
        <w:t xml:space="preserve"> </w:t>
      </w:r>
      <w:r w:rsidRPr="0089561E">
        <w:rPr>
          <w:color w:val="000000"/>
        </w:rPr>
        <w:t>здійснення</w:t>
      </w:r>
      <w:r w:rsidRPr="0089561E">
        <w:rPr>
          <w:color w:val="000000"/>
          <w:spacing w:val="70"/>
        </w:rPr>
        <w:t xml:space="preserve"> </w:t>
      </w:r>
      <w:r w:rsidRPr="0089561E">
        <w:rPr>
          <w:color w:val="000000"/>
        </w:rPr>
        <w:t>заходів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щодо</w:t>
      </w:r>
      <w:r w:rsidRPr="0089561E">
        <w:rPr>
          <w:color w:val="000000"/>
          <w:spacing w:val="40"/>
        </w:rPr>
        <w:t xml:space="preserve"> </w:t>
      </w:r>
      <w:r w:rsidRPr="0089561E">
        <w:rPr>
          <w:color w:val="000000"/>
        </w:rPr>
        <w:t>захисту</w:t>
      </w:r>
      <w:r w:rsidRPr="0089561E">
        <w:rPr>
          <w:color w:val="000000"/>
          <w:spacing w:val="36"/>
        </w:rPr>
        <w:t xml:space="preserve"> </w:t>
      </w:r>
      <w:r w:rsidRPr="0089561E">
        <w:rPr>
          <w:color w:val="000000"/>
        </w:rPr>
        <w:t>населення</w:t>
      </w:r>
      <w:r w:rsidRPr="0089561E">
        <w:rPr>
          <w:color w:val="000000"/>
          <w:spacing w:val="38"/>
        </w:rPr>
        <w:t xml:space="preserve"> </w:t>
      </w:r>
      <w:r w:rsidRPr="0089561E">
        <w:rPr>
          <w:color w:val="000000"/>
        </w:rPr>
        <w:t>і</w:t>
      </w:r>
      <w:r w:rsidRPr="0089561E">
        <w:rPr>
          <w:color w:val="000000"/>
          <w:spacing w:val="38"/>
        </w:rPr>
        <w:t xml:space="preserve"> </w:t>
      </w:r>
      <w:r w:rsidRPr="0089561E">
        <w:rPr>
          <w:color w:val="000000"/>
        </w:rPr>
        <w:t>територій</w:t>
      </w:r>
      <w:r w:rsidRPr="0089561E">
        <w:rPr>
          <w:color w:val="000000"/>
          <w:spacing w:val="41"/>
        </w:rPr>
        <w:t xml:space="preserve"> </w:t>
      </w:r>
      <w:r w:rsidRPr="0089561E">
        <w:rPr>
          <w:color w:val="000000"/>
        </w:rPr>
        <w:t>від</w:t>
      </w:r>
      <w:r w:rsidRPr="0089561E">
        <w:rPr>
          <w:color w:val="000000"/>
          <w:spacing w:val="38"/>
        </w:rPr>
        <w:t xml:space="preserve"> </w:t>
      </w:r>
      <w:r w:rsidRPr="0089561E">
        <w:rPr>
          <w:color w:val="000000"/>
        </w:rPr>
        <w:t>надзвичайних</w:t>
      </w:r>
      <w:r w:rsidRPr="0089561E">
        <w:rPr>
          <w:color w:val="000000"/>
          <w:spacing w:val="40"/>
        </w:rPr>
        <w:t xml:space="preserve"> </w:t>
      </w:r>
      <w:r w:rsidRPr="0089561E">
        <w:rPr>
          <w:color w:val="000000"/>
        </w:rPr>
        <w:t>ситуацій</w:t>
      </w:r>
      <w:r w:rsidRPr="0089561E">
        <w:rPr>
          <w:color w:val="000000"/>
          <w:spacing w:val="38"/>
        </w:rPr>
        <w:t xml:space="preserve"> </w:t>
      </w:r>
      <w:r w:rsidRPr="0089561E">
        <w:rPr>
          <w:color w:val="000000"/>
        </w:rPr>
        <w:t>у</w:t>
      </w:r>
      <w:r w:rsidRPr="0089561E">
        <w:rPr>
          <w:color w:val="000000"/>
          <w:spacing w:val="36"/>
        </w:rPr>
        <w:t xml:space="preserve"> </w:t>
      </w:r>
      <w:r w:rsidRPr="0089561E">
        <w:rPr>
          <w:color w:val="000000"/>
        </w:rPr>
        <w:t>мирний</w:t>
      </w:r>
      <w:r w:rsidRPr="0089561E">
        <w:rPr>
          <w:color w:val="000000"/>
          <w:spacing w:val="41"/>
        </w:rPr>
        <w:t xml:space="preserve"> </w:t>
      </w:r>
      <w:r w:rsidRPr="0089561E">
        <w:rPr>
          <w:color w:val="000000"/>
        </w:rPr>
        <w:t>час</w:t>
      </w:r>
      <w:r w:rsidRPr="0089561E">
        <w:rPr>
          <w:color w:val="000000"/>
          <w:spacing w:val="-68"/>
        </w:rPr>
        <w:t xml:space="preserve"> </w:t>
      </w:r>
      <w:r w:rsidRPr="0089561E">
        <w:rPr>
          <w:color w:val="000000"/>
        </w:rPr>
        <w:t>та</w:t>
      </w:r>
      <w:r w:rsidRPr="0089561E">
        <w:rPr>
          <w:color w:val="000000"/>
          <w:spacing w:val="4"/>
        </w:rPr>
        <w:t xml:space="preserve"> </w:t>
      </w:r>
      <w:r w:rsidRPr="0089561E">
        <w:rPr>
          <w:color w:val="000000"/>
        </w:rPr>
        <w:t>в</w:t>
      </w:r>
      <w:r w:rsidRPr="0089561E">
        <w:rPr>
          <w:color w:val="000000"/>
          <w:spacing w:val="5"/>
        </w:rPr>
        <w:t xml:space="preserve"> </w:t>
      </w:r>
      <w:r w:rsidRPr="0089561E">
        <w:rPr>
          <w:color w:val="000000"/>
        </w:rPr>
        <w:t>особливий</w:t>
      </w:r>
      <w:r w:rsidRPr="0089561E">
        <w:rPr>
          <w:color w:val="000000"/>
          <w:spacing w:val="7"/>
        </w:rPr>
        <w:t xml:space="preserve"> </w:t>
      </w:r>
      <w:r w:rsidRPr="0089561E">
        <w:rPr>
          <w:color w:val="000000"/>
        </w:rPr>
        <w:t>період</w:t>
      </w:r>
      <w:r w:rsidRPr="0089561E">
        <w:rPr>
          <w:color w:val="000000"/>
          <w:spacing w:val="12"/>
        </w:rPr>
        <w:t xml:space="preserve"> </w:t>
      </w:r>
      <w:r w:rsidRPr="0089561E">
        <w:rPr>
          <w:color w:val="000000"/>
        </w:rPr>
        <w:t>на</w:t>
      </w:r>
      <w:r w:rsidRPr="0089561E">
        <w:rPr>
          <w:color w:val="000000"/>
          <w:spacing w:val="5"/>
        </w:rPr>
        <w:t xml:space="preserve"> </w:t>
      </w:r>
      <w:r w:rsidRPr="0089561E">
        <w:rPr>
          <w:color w:val="000000"/>
        </w:rPr>
        <w:t>території</w:t>
      </w:r>
      <w:r w:rsidRPr="0089561E">
        <w:rPr>
          <w:color w:val="000000"/>
          <w:spacing w:val="7"/>
        </w:rPr>
        <w:t xml:space="preserve"> </w:t>
      </w:r>
      <w:r w:rsidR="006B492E" w:rsidRPr="0089561E">
        <w:rPr>
          <w:color w:val="000000"/>
        </w:rPr>
        <w:t>Люблинецької селищної</w:t>
      </w:r>
      <w:r w:rsidRPr="0089561E">
        <w:rPr>
          <w:color w:val="000000"/>
          <w:spacing w:val="12"/>
        </w:rPr>
        <w:t xml:space="preserve"> </w:t>
      </w:r>
      <w:r w:rsidRPr="0089561E">
        <w:rPr>
          <w:color w:val="000000"/>
        </w:rPr>
        <w:t>ради</w:t>
      </w:r>
      <w:r w:rsidR="0026649A" w:rsidRPr="0089561E">
        <w:rPr>
          <w:color w:val="000000"/>
        </w:rPr>
        <w:t xml:space="preserve"> та</w:t>
      </w:r>
      <w:r w:rsidR="00987CC3" w:rsidRPr="0089561E">
        <w:rPr>
          <w:color w:val="000000"/>
        </w:rPr>
        <w:t xml:space="preserve"> </w:t>
      </w:r>
      <w:r w:rsidR="0026649A" w:rsidRPr="0089561E">
        <w:rPr>
          <w:rStyle w:val="c1"/>
          <w:color w:val="000000"/>
        </w:rPr>
        <w:t>організації виконання основних заходів цивільного захисту громади у 202</w:t>
      </w:r>
      <w:r w:rsidR="008E45B7">
        <w:rPr>
          <w:rStyle w:val="c1"/>
          <w:color w:val="000000"/>
        </w:rPr>
        <w:t>6</w:t>
      </w:r>
      <w:r w:rsidR="0026649A" w:rsidRPr="0089561E">
        <w:rPr>
          <w:rStyle w:val="c1"/>
          <w:color w:val="000000"/>
        </w:rPr>
        <w:t xml:space="preserve"> році, </w:t>
      </w:r>
      <w:r w:rsidR="00987CC3" w:rsidRPr="0089561E">
        <w:rPr>
          <w:b/>
          <w:color w:val="000000"/>
        </w:rPr>
        <w:t>вирішив</w:t>
      </w:r>
      <w:r w:rsidRPr="0089561E">
        <w:rPr>
          <w:b/>
          <w:color w:val="000000"/>
        </w:rPr>
        <w:t>:</w:t>
      </w:r>
    </w:p>
    <w:p w14:paraId="3E07E36A" w14:textId="77777777" w:rsidR="005B204C" w:rsidRPr="00987CC3" w:rsidRDefault="005B204C" w:rsidP="007E5043">
      <w:pPr>
        <w:pStyle w:val="Textbody"/>
        <w:ind w:left="0" w:firstLine="0"/>
        <w:rPr>
          <w:sz w:val="26"/>
          <w:szCs w:val="26"/>
        </w:rPr>
      </w:pPr>
    </w:p>
    <w:p w14:paraId="4FAC2BC7" w14:textId="74D08CF7" w:rsidR="005B204C" w:rsidRPr="0089561E" w:rsidRDefault="00D52F4F" w:rsidP="005B204C">
      <w:pPr>
        <w:pStyle w:val="Textbody"/>
        <w:ind w:left="0" w:firstLine="680"/>
      </w:pPr>
      <w:r w:rsidRPr="0089561E">
        <w:t>1</w:t>
      </w:r>
      <w:r w:rsidR="005B204C" w:rsidRPr="0089561E">
        <w:t>. Затвер</w:t>
      </w:r>
      <w:r w:rsidRPr="0089561E">
        <w:t xml:space="preserve">дити </w:t>
      </w:r>
      <w:r w:rsidR="00315E13" w:rsidRPr="0089561E">
        <w:t xml:space="preserve">план </w:t>
      </w:r>
      <w:r w:rsidRPr="0089561E">
        <w:t>основн</w:t>
      </w:r>
      <w:r w:rsidR="00315E13" w:rsidRPr="0089561E">
        <w:t>их</w:t>
      </w:r>
      <w:r w:rsidRPr="0089561E">
        <w:t xml:space="preserve"> заход</w:t>
      </w:r>
      <w:r w:rsidR="00315E13" w:rsidRPr="0089561E">
        <w:t>ів</w:t>
      </w:r>
      <w:r w:rsidR="005B204C" w:rsidRPr="0089561E">
        <w:t xml:space="preserve"> цивільного захисту </w:t>
      </w:r>
      <w:r w:rsidR="00315E13" w:rsidRPr="0089561E">
        <w:t>Люблинецької територіальної громади на 202</w:t>
      </w:r>
      <w:r w:rsidR="008E45B7">
        <w:t>6</w:t>
      </w:r>
      <w:r w:rsidR="00315E13" w:rsidRPr="0089561E">
        <w:t xml:space="preserve"> рік (далі – План заходів), що додається</w:t>
      </w:r>
      <w:r w:rsidRPr="0089561E">
        <w:t>.</w:t>
      </w:r>
    </w:p>
    <w:p w14:paraId="1B185C12" w14:textId="77777777" w:rsidR="00315E13" w:rsidRPr="0089561E" w:rsidRDefault="00315E13" w:rsidP="005B204C">
      <w:pPr>
        <w:pStyle w:val="Textbody"/>
        <w:ind w:left="0" w:firstLine="680"/>
      </w:pPr>
    </w:p>
    <w:p w14:paraId="1090CBCD" w14:textId="77777777" w:rsidR="005B204C" w:rsidRPr="0089561E" w:rsidRDefault="00A047E4" w:rsidP="005B204C">
      <w:pPr>
        <w:pStyle w:val="Textbody"/>
        <w:ind w:left="0" w:firstLine="680"/>
      </w:pPr>
      <w:r w:rsidRPr="0089561E">
        <w:t>2</w:t>
      </w:r>
      <w:r w:rsidR="005B204C" w:rsidRPr="0089561E">
        <w:t xml:space="preserve">. Контроль за виконанням </w:t>
      </w:r>
      <w:r w:rsidR="00987CC3" w:rsidRPr="0089561E">
        <w:t xml:space="preserve">цього </w:t>
      </w:r>
      <w:r w:rsidR="005B204C" w:rsidRPr="0089561E">
        <w:t>рішення п</w:t>
      </w:r>
      <w:r w:rsidR="00690712" w:rsidRPr="0089561E">
        <w:t xml:space="preserve">окласти на заступника </w:t>
      </w:r>
      <w:r w:rsidR="00987CC3" w:rsidRPr="0089561E">
        <w:t>голови з питань діяльності виконавчих органів ради (Михайло Кухарчук)</w:t>
      </w:r>
    </w:p>
    <w:p w14:paraId="1DE71FDD" w14:textId="77777777" w:rsidR="00125A14" w:rsidRDefault="00125A14" w:rsidP="005B204C">
      <w:pPr>
        <w:pStyle w:val="Textbody"/>
        <w:ind w:left="0" w:firstLine="680"/>
        <w:rPr>
          <w:sz w:val="26"/>
          <w:szCs w:val="26"/>
        </w:rPr>
      </w:pPr>
    </w:p>
    <w:p w14:paraId="46BE1117" w14:textId="77777777" w:rsidR="00125A14" w:rsidRPr="00987CC3" w:rsidRDefault="00125A14" w:rsidP="005B204C">
      <w:pPr>
        <w:pStyle w:val="Textbody"/>
        <w:ind w:left="0" w:firstLine="680"/>
        <w:rPr>
          <w:sz w:val="26"/>
          <w:szCs w:val="26"/>
        </w:rPr>
      </w:pPr>
    </w:p>
    <w:p w14:paraId="04A274DA" w14:textId="77777777" w:rsidR="00987CC3" w:rsidRPr="00987CC3" w:rsidRDefault="00987CC3" w:rsidP="005B204C">
      <w:pPr>
        <w:pStyle w:val="Textbody"/>
        <w:ind w:left="0" w:firstLine="680"/>
        <w:rPr>
          <w:sz w:val="26"/>
          <w:szCs w:val="26"/>
        </w:rPr>
      </w:pPr>
    </w:p>
    <w:p w14:paraId="67698C56" w14:textId="77777777" w:rsidR="005B204C" w:rsidRDefault="00E35C8E" w:rsidP="00987CC3">
      <w:pPr>
        <w:pStyle w:val="Textbody"/>
        <w:ind w:left="0" w:firstLine="0"/>
        <w:rPr>
          <w:bCs/>
          <w:sz w:val="26"/>
          <w:szCs w:val="26"/>
        </w:rPr>
      </w:pPr>
      <w:r w:rsidRPr="00987CC3">
        <w:rPr>
          <w:bCs/>
          <w:sz w:val="26"/>
          <w:szCs w:val="26"/>
        </w:rPr>
        <w:t xml:space="preserve">Селищний голова                                        </w:t>
      </w:r>
      <w:r w:rsidR="00987CC3">
        <w:rPr>
          <w:bCs/>
          <w:sz w:val="26"/>
          <w:szCs w:val="26"/>
        </w:rPr>
        <w:t xml:space="preserve">                                  </w:t>
      </w:r>
      <w:r w:rsidRPr="00987CC3">
        <w:rPr>
          <w:bCs/>
          <w:sz w:val="26"/>
          <w:szCs w:val="26"/>
        </w:rPr>
        <w:t xml:space="preserve">  </w:t>
      </w:r>
      <w:r w:rsidRPr="00773FD0">
        <w:rPr>
          <w:bCs/>
          <w:sz w:val="26"/>
          <w:szCs w:val="26"/>
        </w:rPr>
        <w:t>Наталія СІХОВСЬКА</w:t>
      </w:r>
    </w:p>
    <w:p w14:paraId="5739A179" w14:textId="77777777" w:rsidR="00125A14" w:rsidRPr="00987CC3" w:rsidRDefault="00125A14" w:rsidP="00987CC3">
      <w:pPr>
        <w:pStyle w:val="Textbody"/>
        <w:ind w:left="0" w:firstLine="0"/>
        <w:rPr>
          <w:b/>
          <w:bCs/>
          <w:sz w:val="26"/>
          <w:szCs w:val="26"/>
        </w:rPr>
      </w:pPr>
    </w:p>
    <w:p w14:paraId="58F47DD1" w14:textId="77777777" w:rsidR="00987CC3" w:rsidRDefault="00987CC3" w:rsidP="005B204C">
      <w:pPr>
        <w:pStyle w:val="Textbody"/>
        <w:ind w:left="0" w:firstLine="680"/>
        <w:rPr>
          <w:b/>
          <w:bCs/>
        </w:rPr>
      </w:pPr>
    </w:p>
    <w:p w14:paraId="368B931E" w14:textId="77777777" w:rsidR="00987CC3" w:rsidRPr="0089561E" w:rsidRDefault="00E467EB" w:rsidP="00987CC3">
      <w:pPr>
        <w:pStyle w:val="Textbody"/>
        <w:ind w:left="0" w:firstLine="0"/>
        <w:rPr>
          <w:bCs/>
          <w:sz w:val="18"/>
          <w:szCs w:val="18"/>
        </w:rPr>
      </w:pPr>
      <w:r w:rsidRPr="0089561E">
        <w:rPr>
          <w:bCs/>
          <w:sz w:val="18"/>
          <w:szCs w:val="18"/>
        </w:rPr>
        <w:t xml:space="preserve">Михайло Кухарчук </w:t>
      </w:r>
    </w:p>
    <w:p w14:paraId="2397B7B9" w14:textId="77777777" w:rsidR="00E467EB" w:rsidRDefault="00E467EB" w:rsidP="00987CC3">
      <w:pPr>
        <w:pStyle w:val="Textbody"/>
        <w:ind w:left="0" w:firstLine="0"/>
        <w:rPr>
          <w:bCs/>
          <w:sz w:val="24"/>
          <w:szCs w:val="24"/>
        </w:rPr>
      </w:pPr>
    </w:p>
    <w:p w14:paraId="0E6FF52C" w14:textId="77777777" w:rsidR="00125A14" w:rsidRDefault="00125A14" w:rsidP="00987CC3">
      <w:pPr>
        <w:pStyle w:val="Textbody"/>
        <w:ind w:left="0" w:firstLine="0"/>
        <w:rPr>
          <w:bCs/>
          <w:sz w:val="24"/>
          <w:szCs w:val="24"/>
        </w:rPr>
      </w:pPr>
    </w:p>
    <w:p w14:paraId="781D5EF7" w14:textId="77777777" w:rsidR="00D52F4F" w:rsidRDefault="00D52F4F" w:rsidP="00987CC3">
      <w:pPr>
        <w:pStyle w:val="Textbody"/>
        <w:ind w:left="0" w:firstLine="0"/>
        <w:rPr>
          <w:bCs/>
          <w:sz w:val="24"/>
          <w:szCs w:val="24"/>
        </w:rPr>
      </w:pPr>
    </w:p>
    <w:p w14:paraId="19D11C99" w14:textId="77777777" w:rsidR="00177C04" w:rsidRPr="00177C04" w:rsidRDefault="00177C04" w:rsidP="00177C04">
      <w:pPr>
        <w:keepNext/>
        <w:widowControl/>
        <w:suppressAutoHyphens w:val="0"/>
        <w:autoSpaceDN/>
        <w:jc w:val="right"/>
        <w:textAlignment w:val="auto"/>
        <w:outlineLvl w:val="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ЗАТВЕРДЖЕНО</w:t>
      </w:r>
    </w:p>
    <w:p w14:paraId="0642DE98" w14:textId="77777777" w:rsidR="00177C04" w:rsidRPr="00177C04" w:rsidRDefault="00177C04" w:rsidP="00177C04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рішенням виконкому </w:t>
      </w:r>
    </w:p>
    <w:p w14:paraId="4E622BDC" w14:textId="5A67BD21" w:rsidR="00177C04" w:rsidRPr="00177C04" w:rsidRDefault="00177C04" w:rsidP="00177C04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від 2</w:t>
      </w:r>
      <w:r w:rsidR="008E45B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</w:t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.03.202</w:t>
      </w:r>
      <w:r w:rsidR="008E45B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</w:t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 № </w:t>
      </w:r>
      <w:r w:rsidR="00650C2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</w:t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/</w:t>
      </w:r>
      <w:r w:rsidR="00CA06F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</w:t>
      </w:r>
    </w:p>
    <w:p w14:paraId="27396B11" w14:textId="77777777" w:rsidR="00D52F4F" w:rsidRPr="00177C04" w:rsidRDefault="00D52F4F" w:rsidP="00987CC3">
      <w:pPr>
        <w:pStyle w:val="Textbody"/>
        <w:ind w:left="0" w:firstLine="0"/>
        <w:rPr>
          <w:bCs/>
          <w:sz w:val="24"/>
          <w:szCs w:val="24"/>
          <w:lang w:val="ru-RU"/>
        </w:rPr>
      </w:pPr>
    </w:p>
    <w:p w14:paraId="60CD4457" w14:textId="77777777" w:rsidR="00E467EB" w:rsidRPr="00A047E4" w:rsidRDefault="00E467EB" w:rsidP="00E467EB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sz w:val="17"/>
          <w:szCs w:val="17"/>
          <w:lang w:val="uk-UA" w:eastAsia="uk-UA"/>
        </w:rPr>
      </w:pPr>
      <w:r w:rsidRPr="00E467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ПЛАН</w:t>
      </w:r>
    </w:p>
    <w:p w14:paraId="3DC39D4A" w14:textId="77777777" w:rsidR="00E467EB" w:rsidRDefault="00E467EB" w:rsidP="00E467EB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</w:pP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основних заходів цивільного захисту 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Люблинецької</w:t>
      </w:r>
    </w:p>
    <w:p w14:paraId="1475F800" w14:textId="77B587BE" w:rsidR="00A047E4" w:rsidRPr="00A047E4" w:rsidRDefault="00E467EB" w:rsidP="00E467EB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sz w:val="17"/>
          <w:szCs w:val="17"/>
          <w:lang w:val="uk-UA" w:eastAsia="uk-UA"/>
        </w:rPr>
      </w:pP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uk-UA"/>
        </w:rPr>
        <w:t xml:space="preserve"> територіальної громади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 на 20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uk-UA"/>
        </w:rPr>
        <w:t>2</w:t>
      </w:r>
      <w:r w:rsidR="008E45B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uk-UA"/>
        </w:rPr>
        <w:t xml:space="preserve">6 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рік</w:t>
      </w:r>
    </w:p>
    <w:tbl>
      <w:tblPr>
        <w:tblpPr w:leftFromText="180" w:rightFromText="180" w:vertAnchor="text" w:horzAnchor="margin" w:tblpXSpec="center" w:tblpY="646"/>
        <w:tblW w:w="10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1"/>
        <w:gridCol w:w="2694"/>
        <w:gridCol w:w="2835"/>
        <w:gridCol w:w="1701"/>
        <w:gridCol w:w="2835"/>
      </w:tblGrid>
      <w:tr w:rsidR="00E549C8" w:rsidRPr="00A047E4" w14:paraId="2EC5375A" w14:textId="77777777" w:rsidTr="00BA6FBE">
        <w:trPr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7E2DB" w14:textId="77777777" w:rsidR="00E467EB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№</w:t>
            </w:r>
          </w:p>
          <w:p w14:paraId="0586B0A5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з/п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6F8D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Найменування заходу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4440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Відповідальні за виконання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5FE6E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Строк виконання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E77C3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Показники (індикатори) виконання заходу</w:t>
            </w:r>
          </w:p>
        </w:tc>
      </w:tr>
      <w:tr w:rsidR="00E467EB" w:rsidRPr="00073224" w14:paraId="3C4C5393" w14:textId="77777777" w:rsidTr="00BA6FBE">
        <w:tc>
          <w:tcPr>
            <w:tcW w:w="107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446C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35F2BD13" w14:textId="77777777" w:rsidR="00A047E4" w:rsidRPr="00A047E4" w:rsidRDefault="00E467EB" w:rsidP="00BA6FBE">
            <w:pPr>
              <w:widowControl/>
              <w:tabs>
                <w:tab w:val="left" w:pos="10773"/>
              </w:tabs>
              <w:suppressAutoHyphens w:val="0"/>
              <w:autoSpaceDN/>
              <w:ind w:right="32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>Заходи з удосконалення територіальної підсистеми єдиної державної системи цивільного захисту</w:t>
            </w:r>
          </w:p>
        </w:tc>
      </w:tr>
      <w:tr w:rsidR="00E549C8" w:rsidRPr="00073224" w14:paraId="4EF8EEF4" w14:textId="77777777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07CA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C4F9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Здійснення комплексу заходів, спрямованих на приведення захисних споруд у готовність до використання за призначенням</w:t>
            </w:r>
          </w:p>
          <w:p w14:paraId="49735036" w14:textId="77777777" w:rsidR="00A047E4" w:rsidRPr="00A047E4" w:rsidRDefault="00E467EB" w:rsidP="00BA6FBE">
            <w:pPr>
              <w:widowControl/>
              <w:suppressAutoHyphens w:val="0"/>
              <w:autoSpaceDN/>
              <w:ind w:left="57" w:right="57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8F398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Балансоутримувачі та органи управління захисних споруд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цивільного захисту (за згодою),Люблинецька селищна рада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5EF1B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8CF7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ахисні споруди приведено в готовність до використання за призначенням на рівні не нижче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br/>
              <w:t>77 відсотків;</w:t>
            </w:r>
          </w:p>
          <w:p w14:paraId="33D6B560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звіт за результатами виконання комплексу заходів подано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Ковельської РДА</w:t>
            </w:r>
          </w:p>
        </w:tc>
      </w:tr>
      <w:tr w:rsidR="00E549C8" w:rsidRPr="00073224" w14:paraId="12186492" w14:textId="77777777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E0A1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D6019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Інформування населення про місця розташування захисних споруд цивільного захисту та інших споруд, призначених для його укриття на випадок виникнення надзвичайних ситуацій, порядок їх заповнення та поводження в них з урахуванням доступності таких споруд для осіб з інвалідністю та інших  </w:t>
            </w:r>
            <w:r w:rsidR="00125A14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мало мобільних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груп населення, а також стан їх готовності до використання за призначенням. Створення загальнодоступних інформаційних ресурсів із зазначеного питання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703C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Суб’єкти господарювання державної та комунальної форми власності (за згодою)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 рада</w:t>
            </w:r>
            <w:r w:rsidR="00125A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, Старостинські округи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5668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BEDC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аселення поінформовано;</w:t>
            </w:r>
          </w:p>
          <w:p w14:paraId="1D63A0B1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інформацію про фонд захисних споруд цивільного захисту розміщено на офіційному сайті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Люблинецької селищної ради.</w:t>
            </w:r>
          </w:p>
        </w:tc>
      </w:tr>
      <w:tr w:rsidR="00E549C8" w:rsidRPr="00073224" w14:paraId="54F538A8" w14:textId="77777777" w:rsidTr="00BA6FBE">
        <w:trPr>
          <w:trHeight w:val="274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6E657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8560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Створення та поповнення фонду захисних споруд цивільного захисту, зокрема шляхом обстеження та взяття на облік підземних і наземних будівель і споруд, з метою встановлення можливості щодо їх використання для укриття населення як споруд подвійного призначення та найпростіших укриттів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91AF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Суб’єкти господарювання державної та комунальної форми власності (за згодою),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рада.</w:t>
            </w: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t>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D04D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D8C3" w14:textId="77777777"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абезпечено укриття 100 відсотків  населення;</w:t>
            </w:r>
          </w:p>
          <w:p w14:paraId="2D3492EC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проведено технічну інвентаризацію на усі об’єкти, що перебувають на обліку як споруди подвійного призначення</w:t>
            </w:r>
          </w:p>
        </w:tc>
      </w:tr>
      <w:tr w:rsidR="00C650CF" w:rsidRPr="00073224" w14:paraId="4FFA345D" w14:textId="77777777" w:rsidTr="00BA6FBE">
        <w:tc>
          <w:tcPr>
            <w:tcW w:w="5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6576" w14:textId="77777777" w:rsidR="00C650CF" w:rsidRPr="00A047E4" w:rsidRDefault="00C650CF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4</w:t>
            </w:r>
          </w:p>
          <w:p w14:paraId="24C0574E" w14:textId="77777777" w:rsidR="00C650CF" w:rsidRPr="00A047E4" w:rsidRDefault="00C650CF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01E21359" w14:textId="77777777" w:rsidR="00A047E4" w:rsidRPr="00A047E4" w:rsidRDefault="00C650CF" w:rsidP="00BA6FBE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DFCC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Накопичення засобів радіаційного та хімічного захисту для: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843B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A439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01E9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акопичено засоби радіаційного та хімічного захисту в розмірі:</w:t>
            </w:r>
          </w:p>
        </w:tc>
      </w:tr>
      <w:tr w:rsidR="00C650CF" w:rsidRPr="00A047E4" w14:paraId="5CB4772F" w14:textId="77777777" w:rsidTr="00BA6FBE">
        <w:tc>
          <w:tcPr>
            <w:tcW w:w="5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CB7C334" w14:textId="77777777" w:rsidR="00C650CF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87F8D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персоналу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установ та організацій розташованих на території громади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2002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Підприємства, установи та організації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br/>
              <w:t>(за згодою)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DA20" w14:textId="77777777" w:rsidR="00C650CF" w:rsidRDefault="00C650CF" w:rsidP="00BA6FBE"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B899" w14:textId="77777777" w:rsidR="00A047E4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100 відсотків потреби</w:t>
            </w:r>
          </w:p>
        </w:tc>
      </w:tr>
      <w:tr w:rsidR="00C650CF" w:rsidRPr="00A047E4" w14:paraId="2F9346DA" w14:textId="77777777" w:rsidTr="00BA6FBE">
        <w:trPr>
          <w:trHeight w:val="1508"/>
        </w:trPr>
        <w:tc>
          <w:tcPr>
            <w:tcW w:w="5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24D295B" w14:textId="77777777" w:rsidR="00C650CF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5563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працівників підприємств, розташованих у зоні можливого хімічного забруднення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7BD3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Підприємства, установи та організації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br/>
              <w:t>(за згодою)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B24B8" w14:textId="77777777" w:rsidR="00C650CF" w:rsidRDefault="00C650CF" w:rsidP="00BA6FBE"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C833B" w14:textId="77777777" w:rsidR="00C650CF" w:rsidRPr="00177C04" w:rsidRDefault="00C650CF" w:rsidP="00BA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04">
              <w:rPr>
                <w:rFonts w:ascii="Times New Roman" w:hAnsi="Times New Roman" w:cs="Times New Roman"/>
                <w:sz w:val="24"/>
                <w:szCs w:val="24"/>
              </w:rPr>
              <w:t>не менше 85 відсотків потреби</w:t>
            </w:r>
          </w:p>
        </w:tc>
      </w:tr>
      <w:tr w:rsidR="00C650CF" w:rsidRPr="00A047E4" w14:paraId="2DC1B439" w14:textId="77777777" w:rsidTr="00BA6FBE">
        <w:trPr>
          <w:trHeight w:val="58"/>
        </w:trPr>
        <w:tc>
          <w:tcPr>
            <w:tcW w:w="534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11D98F" w14:textId="77777777" w:rsidR="00C650CF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41DEA" w14:textId="77777777" w:rsidR="00C650CF" w:rsidRPr="00A047E4" w:rsidRDefault="00C650CF" w:rsidP="00BA6F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611D" w14:textId="77777777" w:rsidR="00C650CF" w:rsidRPr="00A047E4" w:rsidRDefault="00C650CF" w:rsidP="00BA6F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67DD5" w14:textId="77777777" w:rsidR="00C650CF" w:rsidRPr="00A047E4" w:rsidRDefault="00C650CF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4E97" w14:textId="77777777" w:rsidR="00C650CF" w:rsidRPr="00C650CF" w:rsidRDefault="00C650CF" w:rsidP="00BA6FBE"/>
        </w:tc>
      </w:tr>
      <w:tr w:rsidR="00E549C8" w:rsidRPr="00073224" w14:paraId="324A1F23" w14:textId="77777777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BBF7A" w14:textId="77777777" w:rsidR="00A047E4" w:rsidRPr="00A047E4" w:rsidRDefault="00E549C8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A42E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Приведення у відповідність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та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поповнення необхідним обладнанням пунктів незламності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521A" w14:textId="77777777"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Люблинецька селищна 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A7DAC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До 25 грудня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3FB3D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Приведено в готовність пункти незламності на території</w:t>
            </w:r>
            <w:r w:rsidR="00177C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Люблинецької ТГ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, поповнено обладн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нням згідно вимог</w:t>
            </w:r>
          </w:p>
        </w:tc>
      </w:tr>
      <w:tr w:rsidR="00E549C8" w:rsidRPr="00073224" w14:paraId="36EBDA6F" w14:textId="77777777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6298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  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85C19" w14:textId="77777777"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Підтримка в робочому виді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місцевої автоматизованої системи централізованого оповіщення 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2716" w14:textId="77777777"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рада.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6882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2443" w14:textId="77777777"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Місцева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автоматизован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централізованого оповіщення</w:t>
            </w:r>
            <w:r w:rsidR="00177C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перебуває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 робочому вигляді.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  </w:t>
            </w:r>
          </w:p>
        </w:tc>
      </w:tr>
      <w:tr w:rsidR="00E549C8" w:rsidRPr="00073224" w14:paraId="7B3BA76A" w14:textId="77777777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7A1BA" w14:textId="77777777" w:rsidR="00A047E4" w:rsidRPr="00A047E4" w:rsidRDefault="00E549C8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2866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Утримання та поповнення місцевого матеріального резерву для запобігання і ліквідації наслідків надзвичайних ситуацій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A400" w14:textId="77777777"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Люблинецька селищна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670C4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до 25 квітня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0BDBD" w14:textId="77777777" w:rsidR="00A047E4" w:rsidRPr="00A047E4" w:rsidRDefault="00E549C8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акопичено матеріальних цінностей регіонального матеріа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льного резерву на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75 відсотків номенклатур</w:t>
            </w:r>
            <w:r w:rsidR="00177C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и</w:t>
            </w:r>
          </w:p>
        </w:tc>
      </w:tr>
      <w:tr w:rsidR="00E467EB" w:rsidRPr="00073224" w14:paraId="09529A46" w14:textId="77777777" w:rsidTr="00BA6FBE">
        <w:tc>
          <w:tcPr>
            <w:tcW w:w="107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90B5" w14:textId="77777777" w:rsidR="00E549C8" w:rsidRDefault="00E549C8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  <w:p w14:paraId="5DA48780" w14:textId="77777777" w:rsidR="008E45B7" w:rsidRDefault="008E45B7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  <w:p w14:paraId="710A3CA4" w14:textId="77777777" w:rsidR="008E45B7" w:rsidRDefault="008E45B7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  <w:p w14:paraId="23C64BB1" w14:textId="77777777" w:rsidR="00A047E4" w:rsidRPr="00177C0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77C0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Заходи з підготовки та визначення стану готовності до виконання завдань за призначенням органів управління,</w:t>
            </w:r>
            <w:r w:rsidR="00E549C8" w:rsidRPr="00177C0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Pr="00177C0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>сил та засобів територіальної підсистеми єдиної державної системи цивільного захисту</w:t>
            </w:r>
          </w:p>
        </w:tc>
      </w:tr>
      <w:tr w:rsidR="00E549C8" w:rsidRPr="00073224" w14:paraId="04598FEE" w14:textId="77777777" w:rsidTr="00BA6FBE">
        <w:tc>
          <w:tcPr>
            <w:tcW w:w="67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2228" w14:textId="77777777" w:rsidR="00E467EB" w:rsidRPr="00A047E4" w:rsidRDefault="004940B1" w:rsidP="00BA6FBE">
            <w:pPr>
              <w:rPr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lastRenderedPageBreak/>
              <w:t xml:space="preserve">   </w:t>
            </w:r>
            <w:r w:rsidR="00EE5B79">
              <w:rPr>
                <w:bdr w:val="none" w:sz="0" w:space="0" w:color="auto" w:frame="1"/>
                <w:lang w:val="uk-UA" w:eastAsia="uk-UA"/>
              </w:rPr>
              <w:t>8</w:t>
            </w:r>
          </w:p>
          <w:p w14:paraId="172C3140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156A1A20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2279081B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1838BC6B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53A108B8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63D86F5B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0134E136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64B07E5A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61EC2334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3B0F6565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58B1B5EC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349CFD98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05B9886A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39B2F5F8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2192EC0F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1C76C16F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12E78BD4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57EC08F3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15203051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0EEA4555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4C72804E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5FB1138A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274781DB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7D4D7789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1FEFBFD4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4B9EE1A3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2942F7D8" w14:textId="77777777" w:rsidR="00A047E4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D3D7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Проведення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спеціальних об’єктових навчань з  питань цивільного захисту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A5B0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Керівники суб’єктів господарювання (за згодою)</w:t>
            </w:r>
          </w:p>
          <w:p w14:paraId="659A2ED2" w14:textId="77777777" w:rsidR="00A047E4" w:rsidRPr="00A047E4" w:rsidRDefault="00E467EB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31EFB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 окремим планом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86436" w14:textId="77777777" w:rsidR="00E467EB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роведено спеціальні об’єктові навчання;</w:t>
            </w:r>
          </w:p>
          <w:p w14:paraId="0BB97471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відпрацьовано взаємодію між органами управління та силами цивільного захисту суб’єктів господарювання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  <w:p w14:paraId="64B4BA3D" w14:textId="77777777" w:rsidR="00A047E4" w:rsidRPr="00A047E4" w:rsidRDefault="00A047E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549C8" w:rsidRPr="00073224" w14:paraId="077DD834" w14:textId="77777777" w:rsidTr="00BA6FBE">
        <w:tc>
          <w:tcPr>
            <w:tcW w:w="67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341CC" w14:textId="77777777"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32FB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eastAsia="Times New Roman" w:cs="Calibri"/>
                <w:bdr w:val="none" w:sz="0" w:space="0" w:color="auto" w:frame="1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Проведення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спеціальних об’єктових тренувань з  питань цивільного захисту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BB67" w14:textId="77777777"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Відповідальні особи за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цивільн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ий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захисту, формувань цивільного захисту суб’єктів господарювання  (за згодою)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0755" w14:textId="77777777"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 окремим планом</w:t>
            </w:r>
          </w:p>
          <w:p w14:paraId="41A00219" w14:textId="77777777" w:rsidR="00A047E4" w:rsidRPr="00A047E4" w:rsidRDefault="00E467EB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5818" w14:textId="77777777" w:rsidR="00E467EB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роведено спеціальні об’єктові тренування;</w:t>
            </w:r>
          </w:p>
          <w:p w14:paraId="0DA9507C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відпрацьовано злагодженість сил цивільного захисту суб’єктів господарювання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  <w:p w14:paraId="33816EA1" w14:textId="77777777" w:rsidR="00A047E4" w:rsidRPr="00A047E4" w:rsidRDefault="00A047E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549C8" w:rsidRPr="00073224" w14:paraId="647BDBCB" w14:textId="77777777" w:rsidTr="00BA6FBE">
        <w:tc>
          <w:tcPr>
            <w:tcW w:w="675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01D6" w14:textId="77777777"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F1208" w14:textId="77777777" w:rsidR="00A047E4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Проведення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об’єктових тренувань з питань цивільного захисту в закладах  загальної середньої, та дошкільної освіти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ABF4" w14:textId="77777777" w:rsidR="00A047E4" w:rsidRPr="00A047E4" w:rsidRDefault="00EE5B79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гуманітарної сфери виконавчого комітету Люблинецької селищної ради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8818A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 окремим планом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5310" w14:textId="77777777" w:rsidR="00E467EB" w:rsidRPr="00A047E4" w:rsidRDefault="00177C0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роведено об’єктові тренування:</w:t>
            </w:r>
          </w:p>
          <w:p w14:paraId="62A57509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відпрацьовано практичні навички;</w:t>
            </w:r>
          </w:p>
          <w:p w14:paraId="0087CD83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здобуто знання і вміння з питань особистої безпеки в умовах загрози та виникнення надзвичайної ситуації, користування засобами захисту, вивчення правил пожежної безпеки та основ цивільного захисту. Сформовано достатній (необхідний) рівень знань і умінь дитини для безпечного перебування в навколишньому середовищі, елементарні норми поведінки у надзвичайних ситуаціях і запобігання пожежам від дитячих пустощів з вогнем</w:t>
            </w:r>
          </w:p>
          <w:p w14:paraId="74E3DC00" w14:textId="77777777" w:rsidR="00A047E4" w:rsidRPr="00A047E4" w:rsidRDefault="00A047E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940B1" w:rsidRPr="00073224" w14:paraId="6451FBD4" w14:textId="77777777" w:rsidTr="00BA6FBE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hideMark/>
          </w:tcPr>
          <w:p w14:paraId="7EABE06C" w14:textId="77777777" w:rsidR="004940B1" w:rsidRPr="004940B1" w:rsidRDefault="004940B1" w:rsidP="00BA6FBE">
            <w:pPr>
              <w:rPr>
                <w:lang w:val="uk-UA"/>
              </w:rPr>
            </w:pPr>
            <w:r>
              <w:rPr>
                <w:lang w:val="uk-UA"/>
              </w:rPr>
              <w:t xml:space="preserve">      9</w:t>
            </w:r>
          </w:p>
          <w:p w14:paraId="22CD7BBC" w14:textId="77777777" w:rsidR="004940B1" w:rsidRDefault="004940B1" w:rsidP="00BA6FBE">
            <w:pPr>
              <w:rPr>
                <w:lang w:val="uk-UA"/>
              </w:rPr>
            </w:pPr>
            <w:r w:rsidRPr="004940B1">
              <w:t> </w:t>
            </w:r>
          </w:p>
          <w:p w14:paraId="40108F5F" w14:textId="77777777" w:rsidR="00BA6FBE" w:rsidRDefault="00BA6FBE" w:rsidP="00BA6FBE">
            <w:pPr>
              <w:rPr>
                <w:lang w:val="uk-UA"/>
              </w:rPr>
            </w:pPr>
          </w:p>
          <w:p w14:paraId="56591291" w14:textId="77777777" w:rsidR="00BA6FBE" w:rsidRDefault="00BA6FBE" w:rsidP="00BA6FBE">
            <w:pPr>
              <w:rPr>
                <w:lang w:val="uk-UA"/>
              </w:rPr>
            </w:pPr>
          </w:p>
          <w:p w14:paraId="322A2376" w14:textId="77777777" w:rsidR="00BA6FBE" w:rsidRDefault="00BA6FBE" w:rsidP="00BA6FBE">
            <w:pPr>
              <w:rPr>
                <w:lang w:val="uk-UA"/>
              </w:rPr>
            </w:pPr>
          </w:p>
          <w:p w14:paraId="159F3718" w14:textId="77777777" w:rsidR="00BA6FBE" w:rsidRDefault="00BA6FBE" w:rsidP="00BA6FBE">
            <w:pPr>
              <w:rPr>
                <w:lang w:val="uk-UA"/>
              </w:rPr>
            </w:pPr>
          </w:p>
          <w:p w14:paraId="1811434D" w14:textId="77777777" w:rsidR="00BA6FBE" w:rsidRDefault="00BA6FBE" w:rsidP="00BA6FBE">
            <w:pPr>
              <w:rPr>
                <w:lang w:val="uk-UA"/>
              </w:rPr>
            </w:pPr>
          </w:p>
          <w:p w14:paraId="694FA18F" w14:textId="77777777" w:rsidR="00BA6FBE" w:rsidRDefault="00BA6FBE" w:rsidP="00BA6FBE">
            <w:pPr>
              <w:rPr>
                <w:lang w:val="uk-UA"/>
              </w:rPr>
            </w:pPr>
          </w:p>
          <w:p w14:paraId="2EF5DAD2" w14:textId="77777777" w:rsidR="00BA6FBE" w:rsidRDefault="00BA6FBE" w:rsidP="00BA6FBE">
            <w:pPr>
              <w:rPr>
                <w:lang w:val="uk-UA"/>
              </w:rPr>
            </w:pPr>
          </w:p>
          <w:p w14:paraId="28D86509" w14:textId="77777777" w:rsidR="00BA6FBE" w:rsidRDefault="00BA6FBE" w:rsidP="00BA6FBE">
            <w:pPr>
              <w:rPr>
                <w:lang w:val="uk-UA"/>
              </w:rPr>
            </w:pPr>
          </w:p>
          <w:p w14:paraId="10A8CD55" w14:textId="77777777" w:rsidR="00BA6FBE" w:rsidRDefault="00BA6FBE" w:rsidP="00BA6FBE">
            <w:pPr>
              <w:rPr>
                <w:lang w:val="uk-UA"/>
              </w:rPr>
            </w:pPr>
          </w:p>
          <w:p w14:paraId="36D9FF29" w14:textId="77777777" w:rsidR="00BA6FBE" w:rsidRDefault="00BA6FBE" w:rsidP="00BA6FBE">
            <w:pPr>
              <w:rPr>
                <w:lang w:val="uk-UA"/>
              </w:rPr>
            </w:pPr>
          </w:p>
          <w:p w14:paraId="641E9418" w14:textId="77777777" w:rsidR="00BA6FBE" w:rsidRDefault="00BA6FBE" w:rsidP="00BA6FBE">
            <w:pPr>
              <w:rPr>
                <w:lang w:val="uk-UA"/>
              </w:rPr>
            </w:pPr>
          </w:p>
          <w:p w14:paraId="04245283" w14:textId="77777777" w:rsidR="00BA6FBE" w:rsidRDefault="00BA6FBE" w:rsidP="00BA6FBE">
            <w:pPr>
              <w:rPr>
                <w:lang w:val="uk-UA"/>
              </w:rPr>
            </w:pPr>
          </w:p>
          <w:p w14:paraId="007E0D63" w14:textId="77777777" w:rsidR="00BA6FBE" w:rsidRDefault="00BA6FBE" w:rsidP="00BA6FBE">
            <w:pPr>
              <w:rPr>
                <w:lang w:val="uk-UA"/>
              </w:rPr>
            </w:pPr>
          </w:p>
          <w:p w14:paraId="7ED43F5D" w14:textId="77777777" w:rsidR="00BA6FBE" w:rsidRDefault="00BA6FBE" w:rsidP="00BA6FBE">
            <w:pPr>
              <w:rPr>
                <w:lang w:val="uk-UA"/>
              </w:rPr>
            </w:pPr>
          </w:p>
          <w:p w14:paraId="2F8FE007" w14:textId="77777777" w:rsidR="00BA6FBE" w:rsidRDefault="00BA6FBE" w:rsidP="00BA6FBE">
            <w:pPr>
              <w:rPr>
                <w:lang w:val="uk-UA"/>
              </w:rPr>
            </w:pPr>
          </w:p>
          <w:p w14:paraId="3D923AB2" w14:textId="77777777" w:rsidR="00BA6FBE" w:rsidRDefault="00BA6FBE" w:rsidP="00BA6FBE">
            <w:pPr>
              <w:rPr>
                <w:lang w:val="uk-UA"/>
              </w:rPr>
            </w:pPr>
          </w:p>
          <w:p w14:paraId="2DE28373" w14:textId="77777777" w:rsidR="00BA6FBE" w:rsidRDefault="00BA6FBE" w:rsidP="00BA6FBE">
            <w:pPr>
              <w:rPr>
                <w:lang w:val="uk-UA"/>
              </w:rPr>
            </w:pPr>
          </w:p>
          <w:p w14:paraId="65D9A2E0" w14:textId="77777777" w:rsidR="00BA6FBE" w:rsidRDefault="00BA6FBE" w:rsidP="00BA6FBE">
            <w:pPr>
              <w:rPr>
                <w:lang w:val="uk-UA"/>
              </w:rPr>
            </w:pPr>
          </w:p>
          <w:p w14:paraId="694A4BE1" w14:textId="77777777" w:rsidR="00BA6FBE" w:rsidRDefault="00BA6FBE" w:rsidP="00BA6FBE">
            <w:pPr>
              <w:rPr>
                <w:lang w:val="uk-UA"/>
              </w:rPr>
            </w:pPr>
          </w:p>
          <w:p w14:paraId="624DF524" w14:textId="77777777" w:rsidR="00BA6FBE" w:rsidRDefault="00BA6FBE" w:rsidP="00BA6FBE">
            <w:pPr>
              <w:rPr>
                <w:lang w:val="uk-UA"/>
              </w:rPr>
            </w:pPr>
          </w:p>
          <w:p w14:paraId="63C25053" w14:textId="77777777" w:rsidR="00BA6FBE" w:rsidRDefault="00BA6FBE" w:rsidP="00BA6FBE">
            <w:pPr>
              <w:rPr>
                <w:lang w:val="uk-UA"/>
              </w:rPr>
            </w:pPr>
          </w:p>
          <w:p w14:paraId="30906FB9" w14:textId="77777777" w:rsidR="00BA6FBE" w:rsidRDefault="00BA6FBE" w:rsidP="00BA6FBE">
            <w:pPr>
              <w:rPr>
                <w:lang w:val="uk-UA"/>
              </w:rPr>
            </w:pPr>
          </w:p>
          <w:p w14:paraId="301AD171" w14:textId="77777777" w:rsidR="00BA6FBE" w:rsidRDefault="00BA6FBE" w:rsidP="00BA6FBE">
            <w:pPr>
              <w:rPr>
                <w:lang w:val="uk-UA"/>
              </w:rPr>
            </w:pPr>
          </w:p>
          <w:p w14:paraId="0FE1AF99" w14:textId="77777777" w:rsidR="00BA6FBE" w:rsidRDefault="00BA6FBE" w:rsidP="00BA6FBE">
            <w:pPr>
              <w:rPr>
                <w:lang w:val="uk-UA"/>
              </w:rPr>
            </w:pPr>
          </w:p>
          <w:p w14:paraId="601A485D" w14:textId="77777777" w:rsidR="00BA6FBE" w:rsidRDefault="00BA6FBE" w:rsidP="00BA6FBE">
            <w:pPr>
              <w:rPr>
                <w:lang w:val="uk-UA"/>
              </w:rPr>
            </w:pPr>
          </w:p>
          <w:p w14:paraId="6B56F212" w14:textId="77777777" w:rsidR="00BA6FBE" w:rsidRDefault="00BA6FBE" w:rsidP="00BA6FBE">
            <w:pPr>
              <w:rPr>
                <w:lang w:val="uk-UA"/>
              </w:rPr>
            </w:pPr>
          </w:p>
          <w:p w14:paraId="01919806" w14:textId="77777777" w:rsidR="00BA6FBE" w:rsidRDefault="00BA6FBE" w:rsidP="00BA6FBE">
            <w:pPr>
              <w:rPr>
                <w:lang w:val="uk-UA"/>
              </w:rPr>
            </w:pPr>
          </w:p>
          <w:p w14:paraId="4981DED8" w14:textId="77777777" w:rsidR="00BA6FBE" w:rsidRDefault="00BA6FBE" w:rsidP="00BA6FBE">
            <w:pPr>
              <w:rPr>
                <w:lang w:val="uk-UA"/>
              </w:rPr>
            </w:pPr>
          </w:p>
          <w:p w14:paraId="164ED4F2" w14:textId="77777777" w:rsidR="00BA6FBE" w:rsidRDefault="00BA6FBE" w:rsidP="00BA6FBE">
            <w:pPr>
              <w:rPr>
                <w:lang w:val="uk-UA"/>
              </w:rPr>
            </w:pPr>
          </w:p>
          <w:p w14:paraId="694C0A00" w14:textId="77777777" w:rsidR="00BA6FBE" w:rsidRDefault="00BA6FBE" w:rsidP="00BA6FBE">
            <w:pPr>
              <w:rPr>
                <w:lang w:val="uk-UA"/>
              </w:rPr>
            </w:pPr>
          </w:p>
          <w:p w14:paraId="252883C9" w14:textId="77777777" w:rsidR="00BA6FBE" w:rsidRDefault="00BA6FBE" w:rsidP="00BA6FBE">
            <w:pPr>
              <w:rPr>
                <w:lang w:val="uk-UA"/>
              </w:rPr>
            </w:pPr>
          </w:p>
          <w:p w14:paraId="1E546B12" w14:textId="77777777" w:rsidR="00BA6FBE" w:rsidRDefault="00BA6FBE" w:rsidP="00BA6FBE">
            <w:pPr>
              <w:rPr>
                <w:lang w:val="uk-UA"/>
              </w:rPr>
            </w:pPr>
          </w:p>
          <w:p w14:paraId="279C5C18" w14:textId="77777777" w:rsidR="00BA6FBE" w:rsidRDefault="00BA6FBE" w:rsidP="00BA6FBE">
            <w:pPr>
              <w:rPr>
                <w:lang w:val="uk-UA"/>
              </w:rPr>
            </w:pPr>
          </w:p>
          <w:p w14:paraId="3485D44B" w14:textId="77777777" w:rsidR="00BA6FBE" w:rsidRDefault="00BA6FBE" w:rsidP="00BA6FBE">
            <w:pPr>
              <w:rPr>
                <w:lang w:val="uk-UA"/>
              </w:rPr>
            </w:pPr>
          </w:p>
          <w:p w14:paraId="0D2E1758" w14:textId="77777777" w:rsidR="00BA6FBE" w:rsidRDefault="00BA6FBE" w:rsidP="00BA6FBE">
            <w:pPr>
              <w:rPr>
                <w:lang w:val="uk-UA"/>
              </w:rPr>
            </w:pPr>
          </w:p>
          <w:p w14:paraId="3C423322" w14:textId="77777777" w:rsidR="00BA6FBE" w:rsidRDefault="00BA6FBE" w:rsidP="00BA6FBE">
            <w:pPr>
              <w:rPr>
                <w:lang w:val="uk-UA"/>
              </w:rPr>
            </w:pPr>
          </w:p>
          <w:p w14:paraId="52B0609D" w14:textId="77777777" w:rsidR="00BA6FBE" w:rsidRDefault="00BA6FBE" w:rsidP="00BA6FBE">
            <w:pPr>
              <w:rPr>
                <w:lang w:val="uk-UA"/>
              </w:rPr>
            </w:pPr>
          </w:p>
          <w:p w14:paraId="537748E4" w14:textId="77777777" w:rsidR="00BA6FBE" w:rsidRDefault="00BA6FBE" w:rsidP="00BA6FBE">
            <w:pPr>
              <w:rPr>
                <w:lang w:val="uk-UA"/>
              </w:rPr>
            </w:pPr>
          </w:p>
          <w:p w14:paraId="22343536" w14:textId="77777777" w:rsidR="00BA6FBE" w:rsidRDefault="00BA6FBE" w:rsidP="00BA6FBE">
            <w:pPr>
              <w:rPr>
                <w:lang w:val="uk-UA"/>
              </w:rPr>
            </w:pPr>
          </w:p>
          <w:p w14:paraId="47EA1F0D" w14:textId="77777777" w:rsidR="00BA6FBE" w:rsidRDefault="00BA6FBE" w:rsidP="00BA6FBE">
            <w:pPr>
              <w:rPr>
                <w:lang w:val="uk-UA"/>
              </w:rPr>
            </w:pPr>
          </w:p>
          <w:p w14:paraId="7BB605AB" w14:textId="77777777" w:rsidR="00BA6FBE" w:rsidRDefault="00BA6FBE" w:rsidP="00BA6FBE">
            <w:pPr>
              <w:rPr>
                <w:lang w:val="uk-UA"/>
              </w:rPr>
            </w:pPr>
          </w:p>
          <w:p w14:paraId="11046A0F" w14:textId="77777777" w:rsidR="00BA6FBE" w:rsidRDefault="00BA6FBE" w:rsidP="00BA6FBE">
            <w:pPr>
              <w:rPr>
                <w:lang w:val="uk-UA"/>
              </w:rPr>
            </w:pPr>
          </w:p>
          <w:p w14:paraId="71657B84" w14:textId="77777777" w:rsidR="00BA6FBE" w:rsidRDefault="00BA6FBE" w:rsidP="00BA6FBE">
            <w:pPr>
              <w:rPr>
                <w:lang w:val="uk-UA"/>
              </w:rPr>
            </w:pPr>
          </w:p>
          <w:p w14:paraId="5D406E63" w14:textId="77777777" w:rsidR="00BA6FBE" w:rsidRDefault="00BA6FBE" w:rsidP="00BA6FBE">
            <w:pPr>
              <w:rPr>
                <w:lang w:val="uk-UA"/>
              </w:rPr>
            </w:pPr>
          </w:p>
          <w:p w14:paraId="0BD7BA7D" w14:textId="77777777" w:rsidR="00BA6FBE" w:rsidRDefault="00BA6FBE" w:rsidP="00BA6FBE">
            <w:pPr>
              <w:rPr>
                <w:lang w:val="uk-UA"/>
              </w:rPr>
            </w:pPr>
          </w:p>
          <w:p w14:paraId="6E19FDD0" w14:textId="77777777" w:rsidR="00BA6FBE" w:rsidRDefault="00BA6FBE" w:rsidP="00BA6FBE">
            <w:pPr>
              <w:rPr>
                <w:lang w:val="uk-UA"/>
              </w:rPr>
            </w:pPr>
          </w:p>
          <w:p w14:paraId="762AFB70" w14:textId="77777777" w:rsidR="00BA6FBE" w:rsidRDefault="00BA6FBE" w:rsidP="00BA6FBE">
            <w:pPr>
              <w:rPr>
                <w:lang w:val="uk-UA"/>
              </w:rPr>
            </w:pPr>
          </w:p>
          <w:p w14:paraId="69FCE0A9" w14:textId="77777777" w:rsidR="00BA6FBE" w:rsidRDefault="00BA6FBE" w:rsidP="00BA6FBE">
            <w:pPr>
              <w:rPr>
                <w:lang w:val="uk-UA"/>
              </w:rPr>
            </w:pPr>
          </w:p>
          <w:p w14:paraId="25439FAB" w14:textId="77777777" w:rsidR="00BA6FBE" w:rsidRDefault="00BA6FBE" w:rsidP="00BA6FBE">
            <w:pPr>
              <w:rPr>
                <w:lang w:val="uk-UA"/>
              </w:rPr>
            </w:pPr>
          </w:p>
          <w:p w14:paraId="2E5128A8" w14:textId="77777777" w:rsidR="00BA6FBE" w:rsidRDefault="00BA6FBE" w:rsidP="00BA6FBE">
            <w:pPr>
              <w:rPr>
                <w:lang w:val="uk-UA"/>
              </w:rPr>
            </w:pPr>
          </w:p>
          <w:p w14:paraId="7A917E15" w14:textId="77777777" w:rsidR="00BA6FBE" w:rsidRDefault="00BA6FBE" w:rsidP="00BA6FBE">
            <w:pPr>
              <w:rPr>
                <w:lang w:val="uk-UA"/>
              </w:rPr>
            </w:pPr>
          </w:p>
          <w:p w14:paraId="3A9EEFA7" w14:textId="77777777" w:rsidR="00BA6FBE" w:rsidRDefault="00BA6FBE" w:rsidP="00BA6FBE">
            <w:pPr>
              <w:rPr>
                <w:lang w:val="uk-UA"/>
              </w:rPr>
            </w:pPr>
          </w:p>
          <w:p w14:paraId="7E5CB59A" w14:textId="77777777" w:rsidR="00BA6FBE" w:rsidRDefault="00BA6FBE" w:rsidP="00BA6FBE">
            <w:pPr>
              <w:rPr>
                <w:lang w:val="uk-UA"/>
              </w:rPr>
            </w:pPr>
            <w:r>
              <w:rPr>
                <w:lang w:val="uk-UA"/>
              </w:rPr>
              <w:t xml:space="preserve">     10</w:t>
            </w:r>
          </w:p>
          <w:p w14:paraId="45AFD047" w14:textId="77777777" w:rsidR="00BA6FBE" w:rsidRDefault="00BA6FBE" w:rsidP="00BA6FBE">
            <w:pPr>
              <w:rPr>
                <w:lang w:val="uk-UA"/>
              </w:rPr>
            </w:pPr>
          </w:p>
          <w:p w14:paraId="04D60D09" w14:textId="77777777" w:rsidR="00BA6FBE" w:rsidRPr="00BA6FBE" w:rsidRDefault="00BA6FBE" w:rsidP="00BA6FBE">
            <w:pPr>
              <w:rPr>
                <w:lang w:val="uk-UA"/>
              </w:rPr>
            </w:pPr>
          </w:p>
          <w:p w14:paraId="22BED28F" w14:textId="77777777" w:rsidR="004940B1" w:rsidRPr="004940B1" w:rsidRDefault="004940B1" w:rsidP="00BA6FBE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8BF2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Здійснення комплексу заходів із запобігання виникненню: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8E24" w14:textId="77777777"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AE301" w14:textId="77777777"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74BB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4940B1" w:rsidRPr="00073224" w14:paraId="6856FCCC" w14:textId="77777777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3836E250" w14:textId="77777777" w:rsidR="004940B1" w:rsidRPr="00FE4794" w:rsidRDefault="004940B1" w:rsidP="00BA6FBE">
            <w:pPr>
              <w:rPr>
                <w:lang w:val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4D8ED" w14:textId="77777777"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1) пожеж у природних екосистемах, сільськогосподарських угіддях, у лісових масивах, на територіях і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об’єктах природно-заповідного фонду та інших відкритих ділянках місцевості протягом пожеж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о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небезпечного періоду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2C8F9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Люблинецька селищна рада, КП «Екокомунсервіс»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4E03C" w14:textId="77777777"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лютий- квітень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B273A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атверджено розпорядчі документи та плани організаційних і практичних заходів;</w:t>
            </w:r>
          </w:p>
          <w:p w14:paraId="622CB635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здійснено профілактичні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заходи щодо забезпечення пожежної безпеки</w:t>
            </w:r>
          </w:p>
        </w:tc>
      </w:tr>
      <w:tr w:rsidR="004940B1" w:rsidRPr="00073224" w14:paraId="2660124F" w14:textId="77777777" w:rsidTr="00BA6FBE">
        <w:trPr>
          <w:trHeight w:val="3084"/>
        </w:trPr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6C2D0D60" w14:textId="77777777" w:rsidR="004940B1" w:rsidRPr="00FE4794" w:rsidRDefault="004940B1" w:rsidP="00BA6FBE">
            <w:pPr>
              <w:rPr>
                <w:lang w:val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11F7" w14:textId="77777777" w:rsidR="004940B1" w:rsidRPr="00A047E4" w:rsidRDefault="004940B1" w:rsidP="00CA06F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2) пожеж у спорудах житлово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го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та нежитлово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го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призначен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ня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(закладів освіти,  культури, охорони </w:t>
            </w:r>
            <w:r w:rsidR="00CA06FE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здоров’я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, соціального захисту та інших об’єктів з масовим перебуванням людей)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EE65" w14:textId="77777777" w:rsidR="004940B1" w:rsidRPr="00EE5B79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t> </w:t>
            </w:r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Люблинецька селищна рада, КП «Екокомунсервіс», </w:t>
            </w:r>
          </w:p>
          <w:p w14:paraId="054E8557" w14:textId="77777777"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гуманітарної сфери виконавчого комітету Люблинецької селищної ради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E1C9E" w14:textId="77777777" w:rsidR="004940B1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до 25 грудня</w:t>
            </w:r>
          </w:p>
          <w:p w14:paraId="257CB437" w14:textId="77777777"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C1A5B27" w14:textId="77777777"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A27B159" w14:textId="77777777"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FCB766E" w14:textId="77777777"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B8B1E4B" w14:textId="77777777"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3161643" w14:textId="77777777"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160DB4A" w14:textId="77777777" w:rsidR="004940B1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BC95C49" w14:textId="77777777"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0B0E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атверджено розпорядчі документи та плани організаційних і практичних заходів;</w:t>
            </w:r>
          </w:p>
          <w:p w14:paraId="1242C3D9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здійснено профілактичні та практичні заходи щодо забезпечення пожежної безпеки спорудах житлової та нежитлової призначеності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.</w:t>
            </w:r>
          </w:p>
        </w:tc>
      </w:tr>
      <w:tr w:rsidR="004940B1" w:rsidRPr="00073224" w14:paraId="1BC43EB4" w14:textId="77777777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1633" w14:textId="77777777" w:rsidR="004940B1" w:rsidRPr="004940B1" w:rsidRDefault="004940B1" w:rsidP="00BA6FBE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F7088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3) пожеж у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житлово-комунально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му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господарств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і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та об’єктах соціальної сфери і інфраструктури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C840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 рада, КП «Екокомунсервіс»,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3DF5" w14:textId="77777777" w:rsidR="004940B1" w:rsidRPr="00A047E4" w:rsidRDefault="00125A1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жовтень -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грудень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4997A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затверджено розпорядчі документи та плани організаційних і практичних заходів;</w:t>
            </w:r>
          </w:p>
          <w:p w14:paraId="1AF09D03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здійснено профілактичні заходи щодо сталого функціонування об’єктів житлово-комунального господарства, соціальної сфери та інфраструктури в умовах осінньо-зимового періоду</w:t>
            </w:r>
          </w:p>
        </w:tc>
      </w:tr>
      <w:tr w:rsidR="004940B1" w:rsidRPr="00073224" w14:paraId="3E4839A6" w14:textId="77777777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52A64539" w14:textId="77777777"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A80A3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4) нещасних випадків із людьми на водних об’єктах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5BA64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 рада,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гуманітарної сфери виконавчого комітету Люблинецької селищної ради, Старостинські округи.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6B9D" w14:textId="77777777"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ІІ квартал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94557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визначено місця масового відпочинку людей на водних об’єктах;</w:t>
            </w:r>
          </w:p>
          <w:p w14:paraId="29561C9C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розглянуто питання щодо  готовності місць масового відпочинку людей на водних об’єктах під час засідань комісій з питань техногенно-екологічної безпеки і надзвичайних ситуацій;</w:t>
            </w:r>
          </w:p>
          <w:p w14:paraId="679445D7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4940B1" w:rsidRPr="00073224" w14:paraId="15A834C5" w14:textId="77777777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6866" w14:textId="77777777"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FBC0" w14:textId="77777777" w:rsidR="004940B1" w:rsidRPr="00A047E4" w:rsidRDefault="00BA6FBE" w:rsidP="00650C2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изначення стану готовності закладів освіти до 202</w:t>
            </w:r>
            <w:r w:rsidR="00650C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5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-202</w:t>
            </w:r>
            <w:r w:rsidR="00650C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6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навчального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E7C3" w14:textId="77777777"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Люблинецької селищної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гуманітарної сфери виконавчого комітету Люблинецької селищної ради</w:t>
            </w:r>
          </w:p>
          <w:p w14:paraId="5EE71D13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lastRenderedPageBreak/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337D8" w14:textId="77777777" w:rsidR="004940B1" w:rsidRPr="00A047E4" w:rsidRDefault="004940B1" w:rsidP="00BA6FBE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Липень-серпень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406C" w14:textId="77777777" w:rsidR="004940B1" w:rsidRPr="00A047E4" w:rsidRDefault="00125A1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ідготовлено відповідні акти за результатами перевірок</w:t>
            </w:r>
          </w:p>
          <w:p w14:paraId="27BE38BE" w14:textId="0444CE53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оцінено діяльність з підготовки до 202</w:t>
            </w:r>
            <w:r w:rsidR="008E45B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6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-202</w:t>
            </w:r>
            <w:r w:rsidR="008E45B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7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навчального року;</w:t>
            </w:r>
          </w:p>
          <w:p w14:paraId="47938BC4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надіслано акти перевірок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до закладів освіти.</w:t>
            </w:r>
          </w:p>
          <w:p w14:paraId="0265C7A2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4940B1" w:rsidRPr="00073224" w14:paraId="156A68B9" w14:textId="77777777" w:rsidTr="00BA6FBE"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D35C5" w14:textId="77777777" w:rsidR="004940B1" w:rsidRPr="00A047E4" w:rsidRDefault="00BA6FBE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     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ACFE" w14:textId="77777777"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Проведення навчання керівного складу та фахівців, діяльність яких пов’язана з організацією заходів цивільного захисту у навчально-методичному центрі цивільного захисту та безпеки життєдіяльності Полтавської області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71CC" w14:textId="77777777"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Навчально-методичний центр цивільного захисту та безпеки життєдіяльності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Ковельського району,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Люблинецької селищної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гуманітарної сфери виконавчого комітету Люблинецької селищної ради</w:t>
            </w:r>
          </w:p>
          <w:p w14:paraId="3CB3A408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A9BC" w14:textId="77777777"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Березень-квітень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818B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Проведено навчання керівного складу та фахівців з цивільного захисту в н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авчально-методичному центрі цив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ільного захисту та безпеки життєдіяльності .</w:t>
            </w:r>
          </w:p>
        </w:tc>
      </w:tr>
    </w:tbl>
    <w:p w14:paraId="2E402FAA" w14:textId="77777777" w:rsidR="00D52F4F" w:rsidRDefault="00D52F4F" w:rsidP="00987CC3">
      <w:pPr>
        <w:pStyle w:val="Textbody"/>
        <w:ind w:left="0" w:firstLine="0"/>
        <w:rPr>
          <w:bCs/>
          <w:sz w:val="24"/>
          <w:szCs w:val="24"/>
        </w:rPr>
      </w:pPr>
    </w:p>
    <w:p w14:paraId="6F7157E9" w14:textId="77777777" w:rsidR="00D52F4F" w:rsidRPr="00987CC3" w:rsidRDefault="00D52F4F" w:rsidP="00987CC3">
      <w:pPr>
        <w:pStyle w:val="Textbody"/>
        <w:ind w:left="0" w:firstLine="0"/>
        <w:rPr>
          <w:bCs/>
          <w:sz w:val="24"/>
          <w:szCs w:val="24"/>
        </w:rPr>
      </w:pPr>
    </w:p>
    <w:p w14:paraId="6A466699" w14:textId="77777777" w:rsidR="00D52F4F" w:rsidRPr="00D52F4F" w:rsidRDefault="00D52F4F" w:rsidP="00D52F4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2F4F">
        <w:rPr>
          <w:rFonts w:ascii="Times New Roman" w:hAnsi="Times New Roman" w:cs="Times New Roman"/>
          <w:b/>
          <w:sz w:val="28"/>
          <w:szCs w:val="28"/>
          <w:lang w:val="ru-RU"/>
        </w:rPr>
        <w:t>Основні завдання цивільного захисту селищної територіальної громади.</w:t>
      </w:r>
    </w:p>
    <w:p w14:paraId="29DAFD96" w14:textId="77777777" w:rsidR="00D52F4F" w:rsidRPr="00D52F4F" w:rsidRDefault="00D52F4F" w:rsidP="00D52F4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3F1C96" w14:textId="77777777" w:rsidR="005B204C" w:rsidRDefault="00D52F4F" w:rsidP="005B204C">
      <w:pPr>
        <w:pStyle w:val="Textbody"/>
        <w:spacing w:before="57" w:after="57"/>
        <w:ind w:left="0" w:firstLine="680"/>
      </w:pPr>
      <w:r>
        <w:t>Основними з</w:t>
      </w:r>
      <w:r w:rsidR="004914B6">
        <w:t xml:space="preserve">авданнями </w:t>
      </w:r>
      <w:r>
        <w:t>Цивільного захисту на території громади</w:t>
      </w:r>
      <w:r w:rsidR="005B204C">
        <w:t xml:space="preserve"> є:</w:t>
      </w:r>
    </w:p>
    <w:p w14:paraId="7D389010" w14:textId="77777777" w:rsidR="005B204C" w:rsidRDefault="005B204C" w:rsidP="005B204C">
      <w:pPr>
        <w:pStyle w:val="Textbody"/>
        <w:spacing w:before="57" w:after="57"/>
        <w:ind w:left="0" w:firstLine="680"/>
      </w:pPr>
      <w:r>
        <w:t>1) організація та здійснення заходів щодо захисту населення і території від надзвичайних ситуацій;</w:t>
      </w:r>
    </w:p>
    <w:p w14:paraId="7DFBB364" w14:textId="77777777" w:rsidR="005B204C" w:rsidRDefault="005B204C" w:rsidP="005B204C">
      <w:pPr>
        <w:pStyle w:val="Textbody"/>
        <w:spacing w:before="57" w:after="57"/>
        <w:ind w:left="0" w:firstLine="680"/>
      </w:pPr>
      <w:r>
        <w:t>2) забезпечення готовності органів управління та підпорядкованих їм сил цивільного захисту до дій, спрямованих на запобігання і реагування на надзвичайні ситуації або небезпечні події;</w:t>
      </w:r>
    </w:p>
    <w:p w14:paraId="3C1DEDA7" w14:textId="77777777" w:rsidR="005B204C" w:rsidRDefault="005B204C" w:rsidP="005B204C">
      <w:pPr>
        <w:pStyle w:val="Textbody"/>
        <w:spacing w:before="57" w:after="57"/>
        <w:ind w:left="0" w:firstLine="680"/>
      </w:pPr>
      <w:r>
        <w:t>3) планування заходів цивільного захисту;</w:t>
      </w:r>
    </w:p>
    <w:p w14:paraId="6332EFEA" w14:textId="77777777" w:rsidR="005B204C" w:rsidRDefault="005B204C" w:rsidP="005B204C">
      <w:pPr>
        <w:pStyle w:val="Textbody"/>
        <w:spacing w:before="57" w:after="57"/>
        <w:ind w:left="0" w:firstLine="680"/>
      </w:pPr>
      <w:r>
        <w:t>4) організація та здійснення евакуації населення, матеріальних і культурних цінностей у безпечні райони, їх розміщення та життєзабезпечення населення;</w:t>
      </w:r>
    </w:p>
    <w:p w14:paraId="342AD274" w14:textId="77777777" w:rsidR="005B204C" w:rsidRDefault="005B204C" w:rsidP="005B204C">
      <w:pPr>
        <w:pStyle w:val="Textbody"/>
        <w:spacing w:before="57" w:after="57"/>
        <w:ind w:left="0" w:firstLine="680"/>
      </w:pPr>
      <w:r>
        <w:t>5) забезпечення оповіщення та інформування органів управління, сил цивільного захисту та населення про загрозу або виникнення надзвичайних ситуацій;</w:t>
      </w:r>
    </w:p>
    <w:p w14:paraId="69D87BF0" w14:textId="77777777" w:rsidR="005B204C" w:rsidRDefault="005B204C" w:rsidP="005B204C">
      <w:pPr>
        <w:pStyle w:val="Textbody"/>
        <w:spacing w:before="57" w:after="57"/>
        <w:ind w:left="0" w:firstLine="680"/>
      </w:pPr>
      <w:r>
        <w:t>6) організація та здійснення заходів із запобігання виникненню надзвичайних ситуацій;</w:t>
      </w:r>
    </w:p>
    <w:p w14:paraId="31179130" w14:textId="77777777" w:rsidR="005B204C" w:rsidRDefault="005B204C" w:rsidP="005B204C">
      <w:pPr>
        <w:pStyle w:val="Textbody"/>
        <w:spacing w:before="57" w:after="57"/>
        <w:ind w:left="0" w:firstLine="680"/>
      </w:pPr>
      <w:r>
        <w:t>7) проведення рятувальних та інших невідкладних робіт з ліквідації наслідків надзвичайних ситуацій, організація життєзабезпечення постраждалого населення;</w:t>
      </w:r>
    </w:p>
    <w:p w14:paraId="7029A099" w14:textId="77777777" w:rsidR="005B204C" w:rsidRDefault="005B204C" w:rsidP="005B204C">
      <w:pPr>
        <w:pStyle w:val="Textbody"/>
        <w:spacing w:before="57" w:after="57"/>
        <w:ind w:left="0" w:firstLine="680"/>
      </w:pPr>
      <w:r>
        <w:t>8) ліквідація наслідків надзвичайних ситуацій або небезпечних подій;</w:t>
      </w:r>
    </w:p>
    <w:p w14:paraId="0802F656" w14:textId="77777777" w:rsidR="005B204C" w:rsidRDefault="005B204C" w:rsidP="005B204C">
      <w:pPr>
        <w:pStyle w:val="Textbody"/>
        <w:spacing w:before="57" w:after="57"/>
        <w:ind w:left="0" w:firstLine="680"/>
      </w:pPr>
      <w:r>
        <w:t>9) здійснення моніторингу і прогнозування виникнення надзвичайних ситуацій та їх розвитку, визначення ризиків їх виникнення на території району, оцінка соціально-економічних наслідків надзвичайних ситуацій, визначення на основі прогнозних даних обсягу потреби в силах, засобах, матеріальних та фінансових ресурсах;</w:t>
      </w:r>
    </w:p>
    <w:p w14:paraId="74B0F251" w14:textId="77777777" w:rsidR="005B204C" w:rsidRDefault="005B204C" w:rsidP="005B204C">
      <w:pPr>
        <w:pStyle w:val="Textbody"/>
        <w:spacing w:before="57" w:after="57"/>
        <w:ind w:left="0" w:firstLine="680"/>
      </w:pPr>
      <w:r>
        <w:t xml:space="preserve">10) ліквідація медико-санітарних наслідків надзвичайних ситуацій та </w:t>
      </w:r>
      <w:r>
        <w:lastRenderedPageBreak/>
        <w:t>епідемій, надання екстреної медичної допомоги постраждалим, здійснення заходів медичного забезпечення;</w:t>
      </w:r>
    </w:p>
    <w:p w14:paraId="434D0CA7" w14:textId="77777777" w:rsidR="005B204C" w:rsidRDefault="005B204C" w:rsidP="005B204C">
      <w:pPr>
        <w:pStyle w:val="Textbody"/>
        <w:spacing w:before="57" w:after="57"/>
        <w:ind w:left="0" w:firstLine="680"/>
      </w:pPr>
      <w:r>
        <w:t>11) навчання населення щодо поведінки та дій у разі загрози чи виникнення надзвичайної ситуації;</w:t>
      </w:r>
    </w:p>
    <w:p w14:paraId="7DEB4CFD" w14:textId="77777777" w:rsidR="005B204C" w:rsidRDefault="005B204C" w:rsidP="005B204C">
      <w:pPr>
        <w:pStyle w:val="Textbody"/>
        <w:spacing w:before="57" w:after="57"/>
        <w:ind w:left="0" w:firstLine="680"/>
      </w:pPr>
      <w:r>
        <w:t>12) організація і проведення підготовки керівного складу та фахівців  органів місцевого самоврядування, суб’єктів господарювання, діяльність яких пов’язана з організацією і здійсненням заходів цивільного захисту;</w:t>
      </w:r>
    </w:p>
    <w:p w14:paraId="46F57C72" w14:textId="77777777" w:rsidR="005B204C" w:rsidRDefault="005B204C" w:rsidP="005B204C">
      <w:pPr>
        <w:pStyle w:val="Textbody"/>
        <w:spacing w:before="57" w:after="57"/>
        <w:ind w:left="0" w:firstLine="680"/>
      </w:pPr>
      <w:r>
        <w:t>13) здійснення заходів щодо створення, використання та підтримання в належному стані наявного фонду захисних споруд цивільного захисту для укриття населення;</w:t>
      </w:r>
    </w:p>
    <w:p w14:paraId="52B4090A" w14:textId="77777777" w:rsidR="005B204C" w:rsidRDefault="005B204C" w:rsidP="005B204C">
      <w:pPr>
        <w:pStyle w:val="Textbody"/>
        <w:spacing w:before="57" w:after="57"/>
        <w:ind w:left="0" w:firstLine="680"/>
      </w:pPr>
      <w:r>
        <w:t>14) створення, збереження і раціональне використання резерву матеріальних ресурсів, необхідних для запобігання і реагування на надзвичайні ситуації;</w:t>
      </w:r>
    </w:p>
    <w:p w14:paraId="5FCBA67D" w14:textId="77777777" w:rsidR="005B204C" w:rsidRDefault="005B204C" w:rsidP="005B204C">
      <w:pPr>
        <w:pStyle w:val="Textbody"/>
        <w:spacing w:before="57" w:after="57"/>
        <w:ind w:left="0" w:firstLine="680"/>
      </w:pPr>
      <w:r>
        <w:t>15) забезпечення сталого функціонування суб’єктів господарювання і територій в особливий період;</w:t>
      </w:r>
    </w:p>
    <w:p w14:paraId="22BEEBCB" w14:textId="77777777" w:rsidR="005B204C" w:rsidRDefault="005B204C" w:rsidP="005B204C">
      <w:pPr>
        <w:pStyle w:val="Textbody"/>
        <w:spacing w:before="57" w:after="57"/>
        <w:ind w:left="0" w:firstLine="680"/>
      </w:pPr>
      <w:r>
        <w:t>16) здійснення заходів щодо соціального захисту постраждалого населення;</w:t>
      </w:r>
    </w:p>
    <w:p w14:paraId="1168912F" w14:textId="77777777" w:rsidR="005B204C" w:rsidRDefault="005B204C" w:rsidP="005B204C">
      <w:pPr>
        <w:pStyle w:val="Textbody"/>
        <w:spacing w:before="57" w:after="57"/>
        <w:ind w:left="0" w:firstLine="680"/>
      </w:pPr>
      <w:r>
        <w:t>17) інші завдання, визначені чинним законодавством України.</w:t>
      </w:r>
    </w:p>
    <w:p w14:paraId="739661A8" w14:textId="77777777" w:rsidR="00D52F4F" w:rsidRDefault="00D52F4F" w:rsidP="005B204C">
      <w:pPr>
        <w:pStyle w:val="Textbody"/>
        <w:spacing w:before="57" w:after="57"/>
        <w:ind w:left="0" w:firstLine="680"/>
      </w:pPr>
    </w:p>
    <w:p w14:paraId="6B2D62F7" w14:textId="77777777" w:rsidR="005B204C" w:rsidRDefault="005B204C" w:rsidP="00D52F4F">
      <w:pPr>
        <w:pStyle w:val="Textbody"/>
        <w:spacing w:before="57" w:after="57"/>
        <w:ind w:left="0" w:firstLine="680"/>
      </w:pPr>
      <w:r>
        <w:t xml:space="preserve"> Для координації діяльності органів місцевого самоврядування, суб’єктів господарювання у сфері цивільного захисту функціонує місцева комісія з питань техногенно-екологічної безпеки та надзвичайних ситуацій (надалі - ТЕБ та НС)</w:t>
      </w:r>
      <w:r w:rsidR="00D52F4F">
        <w:t xml:space="preserve">. </w:t>
      </w:r>
      <w:r>
        <w:t>Місцева і об’єктові комісії з питань ТЕБ та НС здійснюють свою діяльність відповідно до положень про них.</w:t>
      </w:r>
    </w:p>
    <w:p w14:paraId="473A7E2A" w14:textId="77777777" w:rsidR="009B736A" w:rsidRDefault="009B736A" w:rsidP="009B736A">
      <w:pPr>
        <w:pStyle w:val="Textbody"/>
        <w:spacing w:before="57" w:after="57"/>
        <w:ind w:left="0" w:firstLine="680"/>
      </w:pPr>
      <w:r>
        <w:t xml:space="preserve">Також на території громади діє Люблинецька селищна </w:t>
      </w:r>
      <w:r>
        <w:rPr>
          <w:color w:val="000000"/>
        </w:rPr>
        <w:t xml:space="preserve">субланка </w:t>
      </w:r>
      <w:r>
        <w:t>Ковельської районної ланки територіальної підсистеми єдиної державної системи цивільного захисту Волинської області. Люблинецька селищна субланка сукупність органів управління, сил і засобів місцевих, підприємств, установ та організацій, які забезпечують реалізацію державної політики у сфері цивільного захисту.</w:t>
      </w:r>
    </w:p>
    <w:p w14:paraId="2A06E268" w14:textId="77777777" w:rsidR="009B736A" w:rsidRDefault="009B736A" w:rsidP="00D52F4F">
      <w:pPr>
        <w:pStyle w:val="Textbody"/>
        <w:spacing w:before="57" w:after="57"/>
        <w:ind w:left="0" w:firstLine="680"/>
      </w:pPr>
    </w:p>
    <w:sectPr w:rsidR="009B736A" w:rsidSect="007E5043">
      <w:pgSz w:w="11906" w:h="16838"/>
      <w:pgMar w:top="1134" w:right="567" w:bottom="993" w:left="1701" w:header="720" w:footer="720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26553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04C"/>
    <w:rsid w:val="000157FE"/>
    <w:rsid w:val="00026EAF"/>
    <w:rsid w:val="00073224"/>
    <w:rsid w:val="000B5CA4"/>
    <w:rsid w:val="000D0365"/>
    <w:rsid w:val="00125A14"/>
    <w:rsid w:val="00133A8A"/>
    <w:rsid w:val="00137EBD"/>
    <w:rsid w:val="00161BAD"/>
    <w:rsid w:val="00177C04"/>
    <w:rsid w:val="001923C4"/>
    <w:rsid w:val="001C7F2F"/>
    <w:rsid w:val="001D0C9E"/>
    <w:rsid w:val="002316EE"/>
    <w:rsid w:val="0026649A"/>
    <w:rsid w:val="00310046"/>
    <w:rsid w:val="00315E13"/>
    <w:rsid w:val="00333DE4"/>
    <w:rsid w:val="00426E78"/>
    <w:rsid w:val="004914B6"/>
    <w:rsid w:val="004940B1"/>
    <w:rsid w:val="004A5A2A"/>
    <w:rsid w:val="004E1D4F"/>
    <w:rsid w:val="004E6A15"/>
    <w:rsid w:val="005B204C"/>
    <w:rsid w:val="0062165C"/>
    <w:rsid w:val="00647920"/>
    <w:rsid w:val="00650C21"/>
    <w:rsid w:val="00690712"/>
    <w:rsid w:val="00692C79"/>
    <w:rsid w:val="006B492E"/>
    <w:rsid w:val="006C69A3"/>
    <w:rsid w:val="00773FD0"/>
    <w:rsid w:val="00784D37"/>
    <w:rsid w:val="007E5043"/>
    <w:rsid w:val="0087199F"/>
    <w:rsid w:val="0089561E"/>
    <w:rsid w:val="008B2A93"/>
    <w:rsid w:val="008D4E77"/>
    <w:rsid w:val="008E404B"/>
    <w:rsid w:val="008E45B7"/>
    <w:rsid w:val="009418AB"/>
    <w:rsid w:val="00987CC3"/>
    <w:rsid w:val="009B4B94"/>
    <w:rsid w:val="009B5498"/>
    <w:rsid w:val="009B736A"/>
    <w:rsid w:val="00A047E4"/>
    <w:rsid w:val="00A53102"/>
    <w:rsid w:val="00AB11D0"/>
    <w:rsid w:val="00AB7A83"/>
    <w:rsid w:val="00B83549"/>
    <w:rsid w:val="00B922D3"/>
    <w:rsid w:val="00BA6FBE"/>
    <w:rsid w:val="00C03223"/>
    <w:rsid w:val="00C40812"/>
    <w:rsid w:val="00C650CF"/>
    <w:rsid w:val="00CA06FE"/>
    <w:rsid w:val="00D52F4F"/>
    <w:rsid w:val="00DC17EC"/>
    <w:rsid w:val="00E35C8E"/>
    <w:rsid w:val="00E42EAA"/>
    <w:rsid w:val="00E467EB"/>
    <w:rsid w:val="00E52AD2"/>
    <w:rsid w:val="00E549C8"/>
    <w:rsid w:val="00EC69C5"/>
    <w:rsid w:val="00EE5B79"/>
    <w:rsid w:val="00F15D81"/>
    <w:rsid w:val="00FA6FC2"/>
    <w:rsid w:val="00FB2C67"/>
    <w:rsid w:val="00FE4794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52D9"/>
  <w15:docId w15:val="{04EB5264-59F1-4927-8167-1864027B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  <w:style w:type="paragraph" w:styleId="1">
    <w:name w:val="heading 1"/>
    <w:basedOn w:val="a"/>
    <w:next w:val="a"/>
    <w:link w:val="10"/>
    <w:qFormat/>
    <w:rsid w:val="00987CC3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uk-UA"/>
    </w:rPr>
  </w:style>
  <w:style w:type="paragraph" w:customStyle="1" w:styleId="Textbody">
    <w:name w:val="Text body"/>
    <w:basedOn w:val="Standard"/>
    <w:rsid w:val="005B204C"/>
    <w:pPr>
      <w:ind w:left="116" w:firstLine="566"/>
      <w:jc w:val="both"/>
    </w:pPr>
    <w:rPr>
      <w:sz w:val="28"/>
      <w:szCs w:val="28"/>
    </w:rPr>
  </w:style>
  <w:style w:type="paragraph" w:customStyle="1" w:styleId="TableContents">
    <w:name w:val="Table Contents"/>
    <w:basedOn w:val="Standard"/>
    <w:rsid w:val="005B204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5B204C"/>
    <w:rPr>
      <w:rFonts w:ascii="Tahoma" w:hAnsi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B204C"/>
    <w:rPr>
      <w:rFonts w:ascii="Tahoma" w:eastAsia="Calibri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987CC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987CC3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Назва Знак"/>
    <w:basedOn w:val="a0"/>
    <w:link w:val="a5"/>
    <w:rsid w:val="00987CC3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c0">
    <w:name w:val="c0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5">
    <w:name w:val="c5"/>
    <w:basedOn w:val="a0"/>
    <w:rsid w:val="0026649A"/>
  </w:style>
  <w:style w:type="character" w:customStyle="1" w:styleId="c1">
    <w:name w:val="c1"/>
    <w:basedOn w:val="a0"/>
    <w:rsid w:val="0026649A"/>
  </w:style>
  <w:style w:type="paragraph" w:customStyle="1" w:styleId="c9">
    <w:name w:val="c9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19">
    <w:name w:val="c19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11">
    <w:name w:val="c11"/>
    <w:basedOn w:val="a0"/>
    <w:rsid w:val="0026649A"/>
  </w:style>
  <w:style w:type="paragraph" w:customStyle="1" w:styleId="c15">
    <w:name w:val="c15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00">
    <w:name w:val="a0"/>
    <w:basedOn w:val="a"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00">
    <w:name w:val="10"/>
    <w:basedOn w:val="a"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Body Text Indent 3"/>
    <w:basedOn w:val="a"/>
    <w:link w:val="30"/>
    <w:uiPriority w:val="99"/>
    <w:unhideWhenUsed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A047E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A047E4"/>
  </w:style>
  <w:style w:type="paragraph" w:customStyle="1" w:styleId="normaltext">
    <w:name w:val="normaltext"/>
    <w:basedOn w:val="a"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 Spacing"/>
    <w:basedOn w:val="a"/>
    <w:uiPriority w:val="1"/>
    <w:qFormat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7856</Words>
  <Characters>4479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 Ягнюк</cp:lastModifiedBy>
  <cp:revision>49</cp:revision>
  <cp:lastPrinted>2025-03-31T05:34:00Z</cp:lastPrinted>
  <dcterms:created xsi:type="dcterms:W3CDTF">2023-05-11T08:34:00Z</dcterms:created>
  <dcterms:modified xsi:type="dcterms:W3CDTF">2026-03-20T07:47:00Z</dcterms:modified>
</cp:coreProperties>
</file>